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5D" w:rsidRPr="005F325D" w:rsidRDefault="005F325D" w:rsidP="005F325D">
      <w:pPr>
        <w:jc w:val="center"/>
        <w:rPr>
          <w:b/>
        </w:rPr>
      </w:pPr>
      <w:r w:rsidRPr="005F325D">
        <w:rPr>
          <w:b/>
        </w:rPr>
        <w:t xml:space="preserve">ЗАДАНИЯ </w:t>
      </w:r>
    </w:p>
    <w:p w:rsidR="005F325D" w:rsidRPr="005F3153" w:rsidRDefault="00A73AC8" w:rsidP="005F325D">
      <w:pPr>
        <w:jc w:val="center"/>
        <w:rPr>
          <w:b/>
        </w:rPr>
      </w:pPr>
      <w:r w:rsidRPr="00A73AC8">
        <w:rPr>
          <w:b/>
          <w:color w:val="000000"/>
          <w:lang w:val="en-US"/>
        </w:rPr>
        <w:t>IV</w:t>
      </w:r>
      <w:r w:rsidRPr="00A73AC8">
        <w:rPr>
          <w:b/>
          <w:color w:val="000000"/>
        </w:rPr>
        <w:t xml:space="preserve"> </w:t>
      </w:r>
      <w:r w:rsidR="005F325D" w:rsidRPr="005F3153">
        <w:rPr>
          <w:b/>
        </w:rPr>
        <w:t xml:space="preserve"> ДИСТАНЦИОНН</w:t>
      </w:r>
      <w:r w:rsidR="005F325D">
        <w:rPr>
          <w:b/>
        </w:rPr>
        <w:t xml:space="preserve">ОЙ </w:t>
      </w:r>
      <w:r w:rsidR="005F325D" w:rsidRPr="005F3153">
        <w:rPr>
          <w:b/>
        </w:rPr>
        <w:t xml:space="preserve"> ОЛИМПИАД</w:t>
      </w:r>
      <w:r w:rsidR="005F325D">
        <w:rPr>
          <w:b/>
        </w:rPr>
        <w:t xml:space="preserve">Ы </w:t>
      </w:r>
      <w:r w:rsidR="005F325D" w:rsidRPr="005F3153">
        <w:rPr>
          <w:b/>
        </w:rPr>
        <w:t xml:space="preserve"> ПО </w:t>
      </w:r>
      <w:r w:rsidR="005F325D">
        <w:rPr>
          <w:b/>
        </w:rPr>
        <w:t xml:space="preserve"> </w:t>
      </w:r>
      <w:r w:rsidR="005F325D" w:rsidRPr="005F3153">
        <w:rPr>
          <w:b/>
        </w:rPr>
        <w:t>КРАЕВЕДЕНИЮ</w:t>
      </w:r>
    </w:p>
    <w:p w:rsidR="005F325D" w:rsidRDefault="005F325D" w:rsidP="005F325D">
      <w:pPr>
        <w:jc w:val="center"/>
      </w:pPr>
      <w:r>
        <w:t>20</w:t>
      </w:r>
      <w:r w:rsidR="00ED775E">
        <w:t>1</w:t>
      </w:r>
      <w:r w:rsidR="00C00772">
        <w:t>7</w:t>
      </w:r>
      <w:r>
        <w:t>год</w:t>
      </w:r>
    </w:p>
    <w:p w:rsidR="00CC2EB5" w:rsidRPr="005F3153" w:rsidRDefault="00CC2EB5" w:rsidP="005F325D">
      <w:pPr>
        <w:jc w:val="center"/>
      </w:pPr>
    </w:p>
    <w:p w:rsidR="005F325D" w:rsidRPr="006F54CC" w:rsidRDefault="005F325D" w:rsidP="005F325D">
      <w:pPr>
        <w:jc w:val="center"/>
        <w:rPr>
          <w:b/>
          <w:sz w:val="28"/>
          <w:szCs w:val="28"/>
        </w:rPr>
      </w:pPr>
      <w:r w:rsidRPr="006F54CC">
        <w:rPr>
          <w:b/>
          <w:sz w:val="28"/>
          <w:szCs w:val="28"/>
        </w:rPr>
        <w:t>Тем</w:t>
      </w:r>
      <w:r w:rsidR="00ED775E" w:rsidRPr="006F54CC">
        <w:rPr>
          <w:b/>
          <w:sz w:val="28"/>
          <w:szCs w:val="28"/>
        </w:rPr>
        <w:t>а</w:t>
      </w:r>
      <w:r w:rsidRPr="006F54CC">
        <w:rPr>
          <w:b/>
          <w:sz w:val="28"/>
          <w:szCs w:val="28"/>
        </w:rPr>
        <w:t xml:space="preserve">: </w:t>
      </w:r>
      <w:r w:rsidR="003E4B08">
        <w:rPr>
          <w:b/>
          <w:sz w:val="28"/>
          <w:szCs w:val="28"/>
        </w:rPr>
        <w:t xml:space="preserve">2016-Бразу </w:t>
      </w:r>
      <w:r w:rsidR="006F54CC">
        <w:rPr>
          <w:b/>
          <w:sz w:val="28"/>
          <w:szCs w:val="28"/>
        </w:rPr>
        <w:t xml:space="preserve">50лет - 2017 </w:t>
      </w:r>
      <w:r w:rsidR="00C00772" w:rsidRPr="006F54CC">
        <w:rPr>
          <w:b/>
          <w:sz w:val="28"/>
          <w:szCs w:val="28"/>
        </w:rPr>
        <w:t>год экологии</w:t>
      </w:r>
    </w:p>
    <w:p w:rsidR="00147A57" w:rsidRDefault="00147A57" w:rsidP="005F325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7"/>
        <w:gridCol w:w="2227"/>
        <w:gridCol w:w="2648"/>
        <w:gridCol w:w="1261"/>
        <w:gridCol w:w="1619"/>
      </w:tblGrid>
      <w:tr w:rsidR="00ED775E" w:rsidTr="00ED775E">
        <w:tc>
          <w:tcPr>
            <w:tcW w:w="2660" w:type="dxa"/>
          </w:tcPr>
          <w:p w:rsidR="00ED775E" w:rsidRDefault="00ED775E" w:rsidP="00F21F43">
            <w:pPr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ED775E" w:rsidRDefault="00ED775E" w:rsidP="00F21F43">
            <w:pPr>
              <w:jc w:val="center"/>
            </w:pPr>
            <w:r>
              <w:t>Район, город</w:t>
            </w:r>
          </w:p>
        </w:tc>
        <w:tc>
          <w:tcPr>
            <w:tcW w:w="2693" w:type="dxa"/>
          </w:tcPr>
          <w:p w:rsidR="00ED775E" w:rsidRDefault="00ED775E" w:rsidP="00F21F43">
            <w:pPr>
              <w:jc w:val="center"/>
            </w:pPr>
            <w:r>
              <w:t>Название ОУ</w:t>
            </w:r>
          </w:p>
        </w:tc>
        <w:tc>
          <w:tcPr>
            <w:tcW w:w="1276" w:type="dxa"/>
          </w:tcPr>
          <w:p w:rsidR="00ED775E" w:rsidRDefault="00ED775E" w:rsidP="00F21F43">
            <w:pPr>
              <w:jc w:val="center"/>
            </w:pPr>
            <w:r>
              <w:t>класс</w:t>
            </w:r>
          </w:p>
        </w:tc>
        <w:tc>
          <w:tcPr>
            <w:tcW w:w="1475" w:type="dxa"/>
          </w:tcPr>
          <w:p w:rsidR="00ED775E" w:rsidRDefault="00ED775E" w:rsidP="00F21F43">
            <w:pPr>
              <w:jc w:val="center"/>
            </w:pPr>
            <w:r>
              <w:t xml:space="preserve">ФИО </w:t>
            </w:r>
          </w:p>
          <w:p w:rsidR="00ED775E" w:rsidRDefault="00ED775E" w:rsidP="00F21F43">
            <w:pPr>
              <w:jc w:val="center"/>
            </w:pPr>
            <w:r>
              <w:t>руководителя</w:t>
            </w:r>
          </w:p>
        </w:tc>
      </w:tr>
      <w:tr w:rsidR="00ED775E" w:rsidTr="00ED775E">
        <w:tc>
          <w:tcPr>
            <w:tcW w:w="2660" w:type="dxa"/>
          </w:tcPr>
          <w:p w:rsidR="00ED775E" w:rsidRDefault="00ED775E" w:rsidP="00F21F43">
            <w:pPr>
              <w:jc w:val="center"/>
            </w:pPr>
          </w:p>
        </w:tc>
        <w:tc>
          <w:tcPr>
            <w:tcW w:w="2268" w:type="dxa"/>
          </w:tcPr>
          <w:p w:rsidR="00ED775E" w:rsidRDefault="00ED775E" w:rsidP="00F21F43">
            <w:pPr>
              <w:jc w:val="center"/>
            </w:pPr>
          </w:p>
        </w:tc>
        <w:tc>
          <w:tcPr>
            <w:tcW w:w="2693" w:type="dxa"/>
          </w:tcPr>
          <w:p w:rsidR="00ED775E" w:rsidRDefault="00ED775E" w:rsidP="00F21F43">
            <w:pPr>
              <w:jc w:val="center"/>
            </w:pPr>
          </w:p>
        </w:tc>
        <w:tc>
          <w:tcPr>
            <w:tcW w:w="1276" w:type="dxa"/>
          </w:tcPr>
          <w:p w:rsidR="00ED775E" w:rsidRDefault="00ED775E" w:rsidP="00F21F43">
            <w:pPr>
              <w:jc w:val="center"/>
            </w:pPr>
          </w:p>
        </w:tc>
        <w:tc>
          <w:tcPr>
            <w:tcW w:w="1475" w:type="dxa"/>
          </w:tcPr>
          <w:p w:rsidR="00ED775E" w:rsidRDefault="00ED775E" w:rsidP="00F21F43">
            <w:pPr>
              <w:jc w:val="center"/>
            </w:pPr>
          </w:p>
        </w:tc>
      </w:tr>
    </w:tbl>
    <w:p w:rsidR="00147A57" w:rsidRDefault="00147A57" w:rsidP="00147A57">
      <w:r w:rsidRPr="00ED775E">
        <w:rPr>
          <w:b/>
          <w:u w:val="single"/>
        </w:rPr>
        <w:t>Заполнить перед началом работы</w:t>
      </w:r>
      <w:r>
        <w:t>.</w:t>
      </w:r>
    </w:p>
    <w:p w:rsidR="005F325D" w:rsidRPr="006F0DA2" w:rsidRDefault="005F325D" w:rsidP="005F325D">
      <w:pPr>
        <w:rPr>
          <w:b/>
        </w:rPr>
      </w:pPr>
      <w:r w:rsidRPr="006F0DA2">
        <w:rPr>
          <w:b/>
        </w:rPr>
        <w:t xml:space="preserve">Часть </w:t>
      </w:r>
      <w:r w:rsidR="00B11DB9">
        <w:rPr>
          <w:b/>
        </w:rPr>
        <w:t>первая</w:t>
      </w:r>
      <w:r w:rsidRPr="006F0DA2">
        <w:rPr>
          <w:b/>
        </w:rPr>
        <w:t>.</w:t>
      </w:r>
    </w:p>
    <w:p w:rsidR="005F325D" w:rsidRDefault="005F325D" w:rsidP="005F325D"/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925"/>
        <w:gridCol w:w="550"/>
      </w:tblGrid>
      <w:tr w:rsidR="005F325D" w:rsidTr="009D08A7">
        <w:tc>
          <w:tcPr>
            <w:tcW w:w="916" w:type="dxa"/>
          </w:tcPr>
          <w:p w:rsidR="005F325D" w:rsidRPr="006F0DA2" w:rsidRDefault="005F325D" w:rsidP="00A73AC8">
            <w:pPr>
              <w:jc w:val="center"/>
              <w:rPr>
                <w:b/>
              </w:rPr>
            </w:pPr>
            <w:r w:rsidRPr="006F0DA2">
              <w:rPr>
                <w:b/>
              </w:rPr>
              <w:t>1</w:t>
            </w:r>
          </w:p>
        </w:tc>
        <w:tc>
          <w:tcPr>
            <w:tcW w:w="8925" w:type="dxa"/>
          </w:tcPr>
          <w:p w:rsidR="005F325D" w:rsidRPr="006F0DA2" w:rsidRDefault="005F325D" w:rsidP="00FB428A">
            <w:pPr>
              <w:rPr>
                <w:b/>
              </w:rPr>
            </w:pPr>
            <w:r w:rsidRPr="006F0DA2">
              <w:rPr>
                <w:b/>
              </w:rPr>
              <w:t>По какому принципу образованы ряды</w:t>
            </w:r>
            <w:r w:rsidR="00FB428A">
              <w:rPr>
                <w:b/>
              </w:rPr>
              <w:t>.</w:t>
            </w:r>
          </w:p>
        </w:tc>
        <w:tc>
          <w:tcPr>
            <w:tcW w:w="550" w:type="dxa"/>
          </w:tcPr>
          <w:p w:rsidR="005F325D" w:rsidRDefault="005F325D" w:rsidP="00B2338F"/>
        </w:tc>
      </w:tr>
      <w:tr w:rsidR="00A73AC8" w:rsidTr="009D08A7">
        <w:tc>
          <w:tcPr>
            <w:tcW w:w="916" w:type="dxa"/>
          </w:tcPr>
          <w:p w:rsidR="00A73AC8" w:rsidRDefault="00A73AC8" w:rsidP="00A73AC8">
            <w:pPr>
              <w:jc w:val="center"/>
            </w:pPr>
            <w:r>
              <w:t>1.1</w:t>
            </w:r>
          </w:p>
        </w:tc>
        <w:tc>
          <w:tcPr>
            <w:tcW w:w="8925" w:type="dxa"/>
          </w:tcPr>
          <w:p w:rsidR="00A73AC8" w:rsidRPr="00A73AC8" w:rsidRDefault="00A73AC8" w:rsidP="00C00772">
            <w:pPr>
              <w:rPr>
                <w:lang w:val="en-US"/>
              </w:rPr>
            </w:pPr>
            <w:r>
              <w:t>Глинозём,</w:t>
            </w:r>
            <w:r>
              <w:rPr>
                <w:lang w:val="en-US"/>
              </w:rPr>
              <w:t xml:space="preserve"> </w:t>
            </w:r>
            <w:r>
              <w:t>бокситы, нефелины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5F325D" w:rsidTr="009D08A7">
        <w:tc>
          <w:tcPr>
            <w:tcW w:w="916" w:type="dxa"/>
          </w:tcPr>
          <w:p w:rsidR="005F325D" w:rsidRDefault="005F325D" w:rsidP="00A73AC8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5F325D" w:rsidRPr="00A73AC8" w:rsidRDefault="005F325D" w:rsidP="00B2338F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5F325D" w:rsidRDefault="005F325D" w:rsidP="00B2338F"/>
        </w:tc>
      </w:tr>
      <w:tr w:rsidR="00A73AC8" w:rsidTr="009D08A7">
        <w:tc>
          <w:tcPr>
            <w:tcW w:w="916" w:type="dxa"/>
          </w:tcPr>
          <w:p w:rsidR="00A73AC8" w:rsidRDefault="00A73AC8" w:rsidP="00A73AC8">
            <w:pPr>
              <w:jc w:val="center"/>
            </w:pPr>
            <w:r>
              <w:t>1.2</w:t>
            </w:r>
          </w:p>
        </w:tc>
        <w:tc>
          <w:tcPr>
            <w:tcW w:w="8925" w:type="dxa"/>
          </w:tcPr>
          <w:p w:rsidR="00A73AC8" w:rsidRDefault="00A73AC8" w:rsidP="00B036D1">
            <w:r>
              <w:t>Фольга, посуда, провода, тара для напитков….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rPr>
          <w:trHeight w:val="321"/>
        </w:trPr>
        <w:tc>
          <w:tcPr>
            <w:tcW w:w="916" w:type="dxa"/>
          </w:tcPr>
          <w:p w:rsidR="00A73AC8" w:rsidRPr="00A73AC8" w:rsidRDefault="00A73AC8" w:rsidP="00A73AC8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A73AC8" w:rsidRPr="00A73AC8" w:rsidRDefault="00A73AC8" w:rsidP="00A73AC8"/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Pr="001F35FF" w:rsidRDefault="00A73AC8" w:rsidP="00A73AC8">
            <w:pPr>
              <w:jc w:val="center"/>
            </w:pPr>
            <w:r>
              <w:t>1.3</w:t>
            </w:r>
          </w:p>
        </w:tc>
        <w:tc>
          <w:tcPr>
            <w:tcW w:w="8925" w:type="dxa"/>
          </w:tcPr>
          <w:p w:rsidR="00A73AC8" w:rsidRDefault="00A73AC8" w:rsidP="00E00CE0">
            <w:r>
              <w:t xml:space="preserve">Деградация почв, растительности, загрязнение атмосферы, </w:t>
            </w:r>
          </w:p>
          <w:p w:rsidR="00A73AC8" w:rsidRDefault="00A73AC8" w:rsidP="00E00CE0">
            <w:r>
              <w:t>твёрдые отходы (шлам)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A73AC8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A73AC8" w:rsidRDefault="00A73AC8" w:rsidP="00FB428A"/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rPr>
          <w:trHeight w:val="423"/>
        </w:trPr>
        <w:tc>
          <w:tcPr>
            <w:tcW w:w="916" w:type="dxa"/>
          </w:tcPr>
          <w:p w:rsidR="00A73AC8" w:rsidRDefault="00A73AC8" w:rsidP="00A73AC8">
            <w:r>
              <w:t xml:space="preserve">    1.4       </w:t>
            </w:r>
          </w:p>
        </w:tc>
        <w:tc>
          <w:tcPr>
            <w:tcW w:w="8925" w:type="dxa"/>
          </w:tcPr>
          <w:p w:rsidR="00A73AC8" w:rsidRDefault="00A73AC8" w:rsidP="00B2338F">
            <w:r>
              <w:t>КрАЗ,  БрАЗ,  ИркАЗ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rPr>
          <w:trHeight w:val="423"/>
        </w:trPr>
        <w:tc>
          <w:tcPr>
            <w:tcW w:w="916" w:type="dxa"/>
          </w:tcPr>
          <w:p w:rsidR="00A73AC8" w:rsidRDefault="00A73AC8" w:rsidP="00A73AC8">
            <w:r>
              <w:t>ответ</w:t>
            </w:r>
          </w:p>
        </w:tc>
        <w:tc>
          <w:tcPr>
            <w:tcW w:w="8925" w:type="dxa"/>
          </w:tcPr>
          <w:p w:rsidR="00A73AC8" w:rsidRDefault="00A73AC8" w:rsidP="00B2338F"/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rPr>
          <w:trHeight w:val="423"/>
        </w:trPr>
        <w:tc>
          <w:tcPr>
            <w:tcW w:w="916" w:type="dxa"/>
          </w:tcPr>
          <w:p w:rsidR="00A73AC8" w:rsidRDefault="00A73AC8" w:rsidP="00A73AC8">
            <w:pPr>
              <w:jc w:val="center"/>
            </w:pPr>
            <w:r>
              <w:t>1.5</w:t>
            </w:r>
          </w:p>
        </w:tc>
        <w:tc>
          <w:tcPr>
            <w:tcW w:w="8925" w:type="dxa"/>
          </w:tcPr>
          <w:p w:rsidR="00A73AC8" w:rsidRDefault="00FB428A" w:rsidP="00FB428A">
            <w:r>
              <w:t xml:space="preserve">Анодчик, электролизник, литейщик, машинист крана 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rPr>
          <w:trHeight w:val="423"/>
        </w:trPr>
        <w:tc>
          <w:tcPr>
            <w:tcW w:w="916" w:type="dxa"/>
          </w:tcPr>
          <w:p w:rsidR="00A73AC8" w:rsidRDefault="00A73AC8" w:rsidP="00A73AC8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A73AC8" w:rsidRDefault="00A73AC8" w:rsidP="00B2338F"/>
        </w:tc>
        <w:tc>
          <w:tcPr>
            <w:tcW w:w="550" w:type="dxa"/>
          </w:tcPr>
          <w:p w:rsidR="00A73AC8" w:rsidRDefault="00A73AC8" w:rsidP="00B2338F"/>
        </w:tc>
      </w:tr>
      <w:tr w:rsidR="005F325D" w:rsidTr="009D08A7">
        <w:tc>
          <w:tcPr>
            <w:tcW w:w="916" w:type="dxa"/>
          </w:tcPr>
          <w:p w:rsidR="005F325D" w:rsidRPr="006F0DA2" w:rsidRDefault="005F325D" w:rsidP="00A73AC8">
            <w:pPr>
              <w:jc w:val="center"/>
              <w:rPr>
                <w:b/>
              </w:rPr>
            </w:pPr>
            <w:r w:rsidRPr="006F0DA2">
              <w:rPr>
                <w:b/>
              </w:rPr>
              <w:t>2</w:t>
            </w:r>
          </w:p>
        </w:tc>
        <w:tc>
          <w:tcPr>
            <w:tcW w:w="8925" w:type="dxa"/>
          </w:tcPr>
          <w:p w:rsidR="005F325D" w:rsidRPr="006F0DA2" w:rsidRDefault="005F325D" w:rsidP="00B2338F">
            <w:pPr>
              <w:rPr>
                <w:b/>
              </w:rPr>
            </w:pPr>
            <w:r w:rsidRPr="006F0DA2">
              <w:rPr>
                <w:b/>
              </w:rPr>
              <w:t>Что из перечисленного является лишним и почему?</w:t>
            </w:r>
          </w:p>
        </w:tc>
        <w:tc>
          <w:tcPr>
            <w:tcW w:w="550" w:type="dxa"/>
          </w:tcPr>
          <w:p w:rsidR="005F325D" w:rsidRDefault="005F325D" w:rsidP="00B2338F"/>
        </w:tc>
      </w:tr>
      <w:tr w:rsidR="00A73AC8" w:rsidTr="009D08A7">
        <w:trPr>
          <w:trHeight w:val="403"/>
        </w:trPr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2.1</w:t>
            </w:r>
          </w:p>
        </w:tc>
        <w:tc>
          <w:tcPr>
            <w:tcW w:w="8925" w:type="dxa"/>
          </w:tcPr>
          <w:p w:rsidR="00A73AC8" w:rsidRPr="006F54CC" w:rsidRDefault="00A73AC8" w:rsidP="00A73AC8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6F54CC">
              <w:rPr>
                <w:color w:val="000000"/>
              </w:rPr>
              <w:t xml:space="preserve"> Казахстан, Гвинея, Марокко, Австралия, Италия.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A73AC8" w:rsidRPr="006F54CC" w:rsidRDefault="00A73AC8" w:rsidP="00A73AC8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2.2</w:t>
            </w:r>
          </w:p>
        </w:tc>
        <w:tc>
          <w:tcPr>
            <w:tcW w:w="8925" w:type="dxa"/>
          </w:tcPr>
          <w:p w:rsidR="00A73AC8" w:rsidRPr="006F54CC" w:rsidRDefault="00A73AC8" w:rsidP="00BF349B">
            <w:pPr>
              <w:rPr>
                <w:color w:val="000000"/>
              </w:rPr>
            </w:pPr>
            <w:r w:rsidRPr="006F54CC">
              <w:rPr>
                <w:color w:val="000000"/>
              </w:rPr>
              <w:t>Громов Б.С,  Баранцев А.Г,  Берстенев В.В, Серебренников.</w:t>
            </w:r>
            <w:r w:rsidR="00BF349B">
              <w:rPr>
                <w:color w:val="000000"/>
              </w:rPr>
              <w:t xml:space="preserve"> </w:t>
            </w:r>
            <w:r w:rsidRPr="006F54CC">
              <w:rPr>
                <w:color w:val="000000"/>
              </w:rPr>
              <w:t>С.В,  Филиппов С.В, Волвенкин</w:t>
            </w:r>
            <w:r w:rsidR="00BF349B">
              <w:rPr>
                <w:color w:val="000000"/>
              </w:rPr>
              <w:t xml:space="preserve"> </w:t>
            </w:r>
            <w:r w:rsidRPr="006F54CC">
              <w:rPr>
                <w:color w:val="000000"/>
              </w:rPr>
              <w:t xml:space="preserve">А.Ю,  Зенкин Е.Ю. 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A73AC8" w:rsidRPr="006F54CC" w:rsidRDefault="00A73AC8" w:rsidP="00B2338F">
            <w:pPr>
              <w:rPr>
                <w:color w:val="000000"/>
              </w:rPr>
            </w:pP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2.3</w:t>
            </w:r>
          </w:p>
        </w:tc>
        <w:tc>
          <w:tcPr>
            <w:tcW w:w="8925" w:type="dxa"/>
          </w:tcPr>
          <w:p w:rsidR="00A73AC8" w:rsidRPr="00D2661F" w:rsidRDefault="00763943" w:rsidP="00763943">
            <w:r>
              <w:t xml:space="preserve">Факторы размещения: </w:t>
            </w:r>
            <w:r w:rsidR="0049273D">
              <w:t>т</w:t>
            </w:r>
            <w:r w:rsidR="00BF349B">
              <w:t>рудоёмк</w:t>
            </w:r>
            <w:r w:rsidR="00610050">
              <w:t>ий</w:t>
            </w:r>
            <w:r w:rsidR="00BF349B">
              <w:t>,</w:t>
            </w:r>
            <w:r w:rsidR="005C2373" w:rsidRPr="005C2373">
              <w:t xml:space="preserve"> </w:t>
            </w:r>
            <w:r w:rsidR="00BF349B">
              <w:t>энергоёмк</w:t>
            </w:r>
            <w:r w:rsidR="00610050">
              <w:t>ий</w:t>
            </w:r>
            <w:r w:rsidR="00BF349B">
              <w:t>,</w:t>
            </w:r>
            <w:r w:rsidR="005C2373" w:rsidRPr="005C2373">
              <w:t xml:space="preserve"> </w:t>
            </w:r>
            <w:r w:rsidR="00BF349B">
              <w:t>топлив</w:t>
            </w:r>
            <w:r w:rsidR="00610050">
              <w:t>ный</w:t>
            </w:r>
            <w:r w:rsidR="00BF349B">
              <w:t>,</w:t>
            </w:r>
            <w:r w:rsidR="005C2373" w:rsidRPr="005C2373">
              <w:t xml:space="preserve"> </w:t>
            </w:r>
            <w:r w:rsidR="00BF349B">
              <w:t>материалоёмк</w:t>
            </w:r>
            <w:r w:rsidR="00610050">
              <w:t>ий</w:t>
            </w:r>
            <w:r w:rsidR="00BF349B">
              <w:t>,</w:t>
            </w:r>
            <w:r w:rsidR="005C2373" w:rsidRPr="005C2373">
              <w:t xml:space="preserve"> </w:t>
            </w:r>
            <w:r w:rsidR="00BF349B">
              <w:t>транспорт</w:t>
            </w:r>
            <w:r w:rsidR="00610050">
              <w:t>ный</w:t>
            </w:r>
            <w:r w:rsidR="00BF349B">
              <w:t>,</w:t>
            </w:r>
            <w:r w:rsidR="005C2373" w:rsidRPr="005C2373">
              <w:t xml:space="preserve"> </w:t>
            </w:r>
            <w:r w:rsidR="00BF349B">
              <w:t>экологич</w:t>
            </w:r>
            <w:r w:rsidR="0049273D">
              <w:t xml:space="preserve">еский 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A73AC8" w:rsidRDefault="00A73AC8" w:rsidP="00610050"/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2.4</w:t>
            </w:r>
          </w:p>
        </w:tc>
        <w:tc>
          <w:tcPr>
            <w:tcW w:w="8925" w:type="dxa"/>
          </w:tcPr>
          <w:p w:rsidR="00A73AC8" w:rsidRDefault="00610050" w:rsidP="00B2338F">
            <w:r>
              <w:t>Страны Европы, Азии, Африки, США, Япония, страны СНГ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A73AC8" w:rsidRDefault="00A73AC8" w:rsidP="00B2338F"/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2.5</w:t>
            </w:r>
          </w:p>
        </w:tc>
        <w:tc>
          <w:tcPr>
            <w:tcW w:w="8925" w:type="dxa"/>
          </w:tcPr>
          <w:p w:rsidR="00A73AC8" w:rsidRDefault="00D2661F" w:rsidP="00B2338F">
            <w:r>
              <w:t>Отрасли</w:t>
            </w:r>
            <w:r w:rsidR="0049273D">
              <w:t>: а</w:t>
            </w:r>
            <w:r w:rsidR="00610050">
              <w:t xml:space="preserve">втомобилестроение, строительная, </w:t>
            </w:r>
            <w:r w:rsidR="00DC21C3">
              <w:t xml:space="preserve">пищевая, </w:t>
            </w:r>
            <w:r w:rsidR="00646654">
              <w:t>растениеводство</w:t>
            </w:r>
            <w:r w:rsidR="00610050">
              <w:t>, электротехническая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B2338F">
            <w:r>
              <w:t>ответ</w:t>
            </w:r>
          </w:p>
        </w:tc>
        <w:tc>
          <w:tcPr>
            <w:tcW w:w="8925" w:type="dxa"/>
          </w:tcPr>
          <w:p w:rsidR="00A73AC8" w:rsidRPr="008524B1" w:rsidRDefault="00A73AC8" w:rsidP="00646654"/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Pr="006F0DA2" w:rsidRDefault="00A73AC8" w:rsidP="00A73AC8">
            <w:pPr>
              <w:jc w:val="center"/>
              <w:rPr>
                <w:b/>
              </w:rPr>
            </w:pPr>
            <w:r w:rsidRPr="006F0DA2">
              <w:rPr>
                <w:b/>
              </w:rPr>
              <w:t>3</w:t>
            </w:r>
          </w:p>
        </w:tc>
        <w:tc>
          <w:tcPr>
            <w:tcW w:w="8925" w:type="dxa"/>
          </w:tcPr>
          <w:p w:rsidR="00A73AC8" w:rsidRPr="00B5337E" w:rsidRDefault="00A73AC8" w:rsidP="00B5063B">
            <w:pPr>
              <w:rPr>
                <w:b/>
              </w:rPr>
            </w:pPr>
            <w:r w:rsidRPr="00B5337E">
              <w:rPr>
                <w:b/>
              </w:rPr>
              <w:t>Закончите предложение.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3.1</w:t>
            </w:r>
          </w:p>
        </w:tc>
        <w:tc>
          <w:tcPr>
            <w:tcW w:w="8925" w:type="dxa"/>
          </w:tcPr>
          <w:p w:rsidR="00A73AC8" w:rsidRPr="00B5337E" w:rsidRDefault="00646654" w:rsidP="00B5337E">
            <w:r w:rsidRPr="00B5337E">
              <w:t xml:space="preserve"> </w:t>
            </w:r>
            <w:r w:rsidR="00D2661F">
              <w:t>Алюминий назвали «Серебро</w:t>
            </w:r>
            <w:r w:rsidR="00D75B2F">
              <w:t>м</w:t>
            </w:r>
            <w:r w:rsidR="00D2661F" w:rsidRPr="00D2661F">
              <w:t xml:space="preserve"> </w:t>
            </w:r>
            <w:r w:rsidR="00B5337E" w:rsidRPr="00B5337E">
              <w:t xml:space="preserve"> из глины» </w:t>
            </w:r>
            <w:r w:rsidR="00A73AC8" w:rsidRPr="00B5337E">
              <w:t>т.</w:t>
            </w:r>
            <w:r w:rsidR="005C2373" w:rsidRPr="005C2373">
              <w:t xml:space="preserve"> </w:t>
            </w:r>
            <w:r w:rsidR="00A73AC8" w:rsidRPr="00B5337E">
              <w:t>к…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E31F4A" w:rsidTr="009D08A7">
        <w:tc>
          <w:tcPr>
            <w:tcW w:w="916" w:type="dxa"/>
          </w:tcPr>
          <w:p w:rsidR="00E31F4A" w:rsidRDefault="00E31F4A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E31F4A" w:rsidRDefault="00E31F4A" w:rsidP="00B2338F"/>
        </w:tc>
        <w:tc>
          <w:tcPr>
            <w:tcW w:w="550" w:type="dxa"/>
          </w:tcPr>
          <w:p w:rsidR="00E31F4A" w:rsidRDefault="00E31F4A" w:rsidP="00B2338F"/>
        </w:tc>
      </w:tr>
      <w:tr w:rsidR="00A73AC8" w:rsidTr="009D08A7">
        <w:tc>
          <w:tcPr>
            <w:tcW w:w="916" w:type="dxa"/>
          </w:tcPr>
          <w:p w:rsidR="00A73AC8" w:rsidRPr="00901136" w:rsidRDefault="00A73AC8" w:rsidP="00E31F4A">
            <w:pPr>
              <w:jc w:val="center"/>
            </w:pP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8925" w:type="dxa"/>
          </w:tcPr>
          <w:p w:rsidR="00A73AC8" w:rsidRDefault="00A73AC8" w:rsidP="000835DC">
            <w:r>
              <w:t xml:space="preserve"> Алюминий очень широко </w:t>
            </w:r>
            <w:r w:rsidR="00E31F4A">
              <w:t>используется</w:t>
            </w:r>
            <w:r>
              <w:t xml:space="preserve"> в самолётостроении и космической техник</w:t>
            </w:r>
            <w:r w:rsidR="000835DC">
              <w:t>е</w:t>
            </w:r>
            <w:r>
              <w:t xml:space="preserve"> т.к….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E31F4A" w:rsidTr="009D08A7">
        <w:tc>
          <w:tcPr>
            <w:tcW w:w="916" w:type="dxa"/>
          </w:tcPr>
          <w:p w:rsidR="00E31F4A" w:rsidRDefault="00E31F4A" w:rsidP="00E31F4A">
            <w:pPr>
              <w:jc w:val="center"/>
              <w:rPr>
                <w:lang w:val="en-US"/>
              </w:rPr>
            </w:pPr>
            <w:r>
              <w:t>ответ</w:t>
            </w:r>
          </w:p>
        </w:tc>
        <w:tc>
          <w:tcPr>
            <w:tcW w:w="8925" w:type="dxa"/>
          </w:tcPr>
          <w:p w:rsidR="00E31F4A" w:rsidRDefault="00E31F4A" w:rsidP="00B2338F"/>
        </w:tc>
        <w:tc>
          <w:tcPr>
            <w:tcW w:w="550" w:type="dxa"/>
          </w:tcPr>
          <w:p w:rsidR="00E31F4A" w:rsidRDefault="00E31F4A" w:rsidP="00B2338F"/>
        </w:tc>
      </w:tr>
      <w:tr w:rsidR="00A73AC8" w:rsidTr="009D08A7">
        <w:tc>
          <w:tcPr>
            <w:tcW w:w="916" w:type="dxa"/>
          </w:tcPr>
          <w:p w:rsidR="00A73AC8" w:rsidRPr="00EB13ED" w:rsidRDefault="00A73AC8" w:rsidP="00E31F4A">
            <w:pPr>
              <w:jc w:val="center"/>
            </w:pPr>
            <w:r>
              <w:t>3.3</w:t>
            </w:r>
          </w:p>
        </w:tc>
        <w:tc>
          <w:tcPr>
            <w:tcW w:w="8925" w:type="dxa"/>
          </w:tcPr>
          <w:p w:rsidR="00A73AC8" w:rsidRDefault="00E31F4A" w:rsidP="003E5CD6">
            <w:r>
              <w:t>Алюминиевые</w:t>
            </w:r>
            <w:r w:rsidR="00A73AC8">
              <w:t xml:space="preserve"> заводы расположены </w:t>
            </w:r>
            <w:r w:rsidR="00A73AC8" w:rsidRPr="00E31F4A">
              <w:rPr>
                <w:color w:val="000000"/>
              </w:rPr>
              <w:t xml:space="preserve">в </w:t>
            </w:r>
            <w:r>
              <w:rPr>
                <w:color w:val="000000"/>
                <w:shd w:val="clear" w:color="auto" w:fill="FFFFFF"/>
              </w:rPr>
              <w:t xml:space="preserve">городах: </w:t>
            </w:r>
            <w:r w:rsidR="00A73AC8" w:rsidRPr="00E31F4A">
              <w:rPr>
                <w:color w:val="000000"/>
                <w:shd w:val="clear" w:color="auto" w:fill="FFFFFF"/>
              </w:rPr>
              <w:t>Братск,</w:t>
            </w:r>
            <w:r w:rsidRPr="00E31F4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Шелехово, </w:t>
            </w:r>
            <w:r w:rsidR="00A73AC8" w:rsidRPr="00E31F4A">
              <w:rPr>
                <w:color w:val="000000"/>
                <w:shd w:val="clear" w:color="auto" w:fill="FFFFFF"/>
              </w:rPr>
              <w:t>Красноярск,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73AC8" w:rsidRPr="00E31F4A">
              <w:rPr>
                <w:color w:val="000000"/>
                <w:shd w:val="clear" w:color="auto" w:fill="FFFFFF"/>
              </w:rPr>
              <w:t>т.к….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E31F4A" w:rsidTr="009D08A7">
        <w:tc>
          <w:tcPr>
            <w:tcW w:w="916" w:type="dxa"/>
          </w:tcPr>
          <w:p w:rsidR="00E31F4A" w:rsidRDefault="00E31F4A" w:rsidP="003A2872">
            <w:r>
              <w:t>ответ</w:t>
            </w:r>
          </w:p>
        </w:tc>
        <w:tc>
          <w:tcPr>
            <w:tcW w:w="8925" w:type="dxa"/>
          </w:tcPr>
          <w:p w:rsidR="00E31F4A" w:rsidRDefault="00E31F4A" w:rsidP="003E5CD6"/>
        </w:tc>
        <w:tc>
          <w:tcPr>
            <w:tcW w:w="550" w:type="dxa"/>
          </w:tcPr>
          <w:p w:rsidR="00E31F4A" w:rsidRDefault="00E31F4A" w:rsidP="00B2338F"/>
        </w:tc>
      </w:tr>
      <w:tr w:rsidR="00A73AC8" w:rsidTr="009D08A7">
        <w:tc>
          <w:tcPr>
            <w:tcW w:w="916" w:type="dxa"/>
          </w:tcPr>
          <w:p w:rsidR="00A73AC8" w:rsidRDefault="00A73AC8" w:rsidP="00E31F4A">
            <w:pPr>
              <w:jc w:val="center"/>
            </w:pPr>
            <w:r>
              <w:t>3.4</w:t>
            </w:r>
          </w:p>
        </w:tc>
        <w:tc>
          <w:tcPr>
            <w:tcW w:w="8925" w:type="dxa"/>
          </w:tcPr>
          <w:p w:rsidR="00A73AC8" w:rsidRPr="00B5063B" w:rsidRDefault="00E31F4A" w:rsidP="00B5063B">
            <w:r>
              <w:t>«</w:t>
            </w:r>
            <w:r w:rsidR="00A73AC8" w:rsidRPr="00B5063B">
              <w:t>Рано или поздно алюминий</w:t>
            </w:r>
            <w:r>
              <w:t xml:space="preserve">  </w:t>
            </w:r>
            <w:r w:rsidR="00A73AC8" w:rsidRPr="00B5063B">
              <w:t xml:space="preserve">заменит собой </w:t>
            </w:r>
            <w:r w:rsidR="00A73AC8">
              <w:t>…</w:t>
            </w:r>
            <w:r w:rsidR="00A73AC8" w:rsidRPr="00B5063B">
              <w:t xml:space="preserve">, </w:t>
            </w:r>
          </w:p>
          <w:p w:rsidR="00A73AC8" w:rsidRPr="00B5063B" w:rsidRDefault="00A73AC8" w:rsidP="00B5063B">
            <w:r w:rsidRPr="00B5063B">
              <w:lastRenderedPageBreak/>
              <w:t xml:space="preserve">Может быть, </w:t>
            </w:r>
            <w:r w:rsidR="005C2373">
              <w:rPr>
                <w:lang w:val="en-US"/>
              </w:rPr>
              <w:t xml:space="preserve"> </w:t>
            </w:r>
            <w:r>
              <w:t>…</w:t>
            </w:r>
            <w:r w:rsidR="00E31F4A">
              <w:t>»</w:t>
            </w:r>
          </w:p>
          <w:p w:rsidR="00A73AC8" w:rsidRDefault="00A73AC8" w:rsidP="00E31F4A">
            <w:r w:rsidRPr="00B5063B">
              <w:t>Н.Г. Чернышевский</w:t>
            </w:r>
            <w:r w:rsidR="00E31F4A">
              <w:t xml:space="preserve">  </w:t>
            </w:r>
            <w:r w:rsidRPr="00B5063B">
              <w:t>«Что делать?»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E31F4A" w:rsidTr="009D08A7">
        <w:tc>
          <w:tcPr>
            <w:tcW w:w="916" w:type="dxa"/>
          </w:tcPr>
          <w:p w:rsidR="00E31F4A" w:rsidRDefault="00E31F4A" w:rsidP="00E31F4A">
            <w:pPr>
              <w:jc w:val="center"/>
            </w:pPr>
            <w:r>
              <w:lastRenderedPageBreak/>
              <w:t>ответ</w:t>
            </w:r>
          </w:p>
        </w:tc>
        <w:tc>
          <w:tcPr>
            <w:tcW w:w="8925" w:type="dxa"/>
          </w:tcPr>
          <w:p w:rsidR="00E31F4A" w:rsidRDefault="00E31F4A" w:rsidP="00D92D13"/>
        </w:tc>
        <w:tc>
          <w:tcPr>
            <w:tcW w:w="550" w:type="dxa"/>
          </w:tcPr>
          <w:p w:rsidR="00E31F4A" w:rsidRDefault="00E31F4A" w:rsidP="00B2338F"/>
        </w:tc>
      </w:tr>
      <w:tr w:rsidR="00A73AC8" w:rsidTr="009D08A7">
        <w:tc>
          <w:tcPr>
            <w:tcW w:w="916" w:type="dxa"/>
          </w:tcPr>
          <w:p w:rsidR="00A73AC8" w:rsidRPr="006F0DA2" w:rsidRDefault="00A73AC8" w:rsidP="00E31F4A">
            <w:pPr>
              <w:jc w:val="center"/>
              <w:rPr>
                <w:b/>
              </w:rPr>
            </w:pPr>
            <w:r w:rsidRPr="006F0DA2">
              <w:rPr>
                <w:b/>
              </w:rPr>
              <w:t>4</w:t>
            </w:r>
          </w:p>
        </w:tc>
        <w:tc>
          <w:tcPr>
            <w:tcW w:w="8925" w:type="dxa"/>
          </w:tcPr>
          <w:p w:rsidR="00A73AC8" w:rsidRPr="006F0DA2" w:rsidRDefault="00A73AC8" w:rsidP="00DC21C3">
            <w:pPr>
              <w:rPr>
                <w:b/>
              </w:rPr>
            </w:pPr>
            <w:r w:rsidRPr="006F0DA2">
              <w:rPr>
                <w:b/>
              </w:rPr>
              <w:t xml:space="preserve">Расположите в </w:t>
            </w:r>
            <w:r w:rsidR="00DC21C3">
              <w:rPr>
                <w:b/>
              </w:rPr>
              <w:t>правильн</w:t>
            </w:r>
            <w:r w:rsidRPr="006F0DA2">
              <w:rPr>
                <w:b/>
              </w:rPr>
              <w:t>ой последовательности</w:t>
            </w:r>
            <w:r w:rsidR="00DC21C3">
              <w:rPr>
                <w:b/>
              </w:rPr>
              <w:t xml:space="preserve"> стадии производства алюминия</w:t>
            </w:r>
          </w:p>
        </w:tc>
        <w:tc>
          <w:tcPr>
            <w:tcW w:w="550" w:type="dxa"/>
          </w:tcPr>
          <w:p w:rsidR="00A73AC8" w:rsidRDefault="00A73AC8" w:rsidP="00B2338F"/>
        </w:tc>
      </w:tr>
      <w:tr w:rsidR="00E31F4A" w:rsidTr="009D08A7">
        <w:tc>
          <w:tcPr>
            <w:tcW w:w="916" w:type="dxa"/>
          </w:tcPr>
          <w:p w:rsidR="00E31F4A" w:rsidRDefault="00E31F4A" w:rsidP="00E31F4A">
            <w:pPr>
              <w:jc w:val="center"/>
            </w:pPr>
            <w:r>
              <w:t>4.1</w:t>
            </w:r>
          </w:p>
        </w:tc>
        <w:tc>
          <w:tcPr>
            <w:tcW w:w="8925" w:type="dxa"/>
          </w:tcPr>
          <w:p w:rsidR="00DC21C3" w:rsidRPr="00DC21C3" w:rsidRDefault="00DC21C3" w:rsidP="00DC21C3">
            <w:pPr>
              <w:shd w:val="clear" w:color="auto" w:fill="FFFFFF"/>
            </w:pPr>
            <w:r w:rsidRPr="00DC21C3">
              <w:t>1.</w:t>
            </w:r>
            <w:r w:rsidR="00E31F4A" w:rsidRPr="00DC21C3">
              <w:t xml:space="preserve"> </w:t>
            </w:r>
            <w:r w:rsidRPr="00DC21C3">
              <w:t>Получение глинозёма</w:t>
            </w:r>
          </w:p>
          <w:p w:rsidR="00DC21C3" w:rsidRPr="00DC21C3" w:rsidRDefault="00DC21C3" w:rsidP="00DC21C3">
            <w:pPr>
              <w:shd w:val="clear" w:color="auto" w:fill="FFFFFF"/>
            </w:pPr>
            <w:r w:rsidRPr="00DC21C3">
              <w:t>2.Выплавка алюминия</w:t>
            </w:r>
          </w:p>
          <w:p w:rsidR="00DC21C3" w:rsidRPr="00DC21C3" w:rsidRDefault="00DC21C3" w:rsidP="00DC21C3">
            <w:pPr>
              <w:shd w:val="clear" w:color="auto" w:fill="FFFFFF"/>
            </w:pPr>
            <w:r w:rsidRPr="00DC21C3">
              <w:t>3.Получение полуфабрикатов</w:t>
            </w:r>
          </w:p>
          <w:p w:rsidR="00E31F4A" w:rsidRPr="00DC21C3" w:rsidRDefault="00DC21C3" w:rsidP="00DC21C3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DC21C3">
              <w:t>4.Добыча сырья</w:t>
            </w:r>
            <w:r w:rsidRPr="00DC21C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50" w:type="dxa"/>
          </w:tcPr>
          <w:p w:rsidR="00E31F4A" w:rsidRDefault="00E31F4A" w:rsidP="00B2338F"/>
        </w:tc>
      </w:tr>
      <w:tr w:rsidR="00DC21C3" w:rsidTr="00B32918">
        <w:tc>
          <w:tcPr>
            <w:tcW w:w="916" w:type="dxa"/>
          </w:tcPr>
          <w:p w:rsidR="00DC21C3" w:rsidRDefault="00DC21C3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DC21C3" w:rsidRPr="000C1F24" w:rsidRDefault="00DC21C3" w:rsidP="00B2338F"/>
        </w:tc>
        <w:tc>
          <w:tcPr>
            <w:tcW w:w="550" w:type="dxa"/>
          </w:tcPr>
          <w:p w:rsidR="00DC21C3" w:rsidRDefault="00DC21C3" w:rsidP="00B2338F"/>
        </w:tc>
      </w:tr>
      <w:tr w:rsidR="00E31F4A" w:rsidTr="009D08A7">
        <w:tc>
          <w:tcPr>
            <w:tcW w:w="916" w:type="dxa"/>
          </w:tcPr>
          <w:p w:rsidR="00E31F4A" w:rsidRPr="006F0DA2" w:rsidRDefault="00E31F4A" w:rsidP="00E31F4A">
            <w:pPr>
              <w:jc w:val="center"/>
              <w:rPr>
                <w:b/>
              </w:rPr>
            </w:pPr>
            <w:r w:rsidRPr="006F0DA2">
              <w:rPr>
                <w:b/>
              </w:rPr>
              <w:t>5</w:t>
            </w:r>
          </w:p>
        </w:tc>
        <w:tc>
          <w:tcPr>
            <w:tcW w:w="8925" w:type="dxa"/>
          </w:tcPr>
          <w:p w:rsidR="00E31F4A" w:rsidRPr="006F0DA2" w:rsidRDefault="00E31F4A" w:rsidP="00B2338F">
            <w:pPr>
              <w:rPr>
                <w:b/>
              </w:rPr>
            </w:pPr>
            <w:r w:rsidRPr="006F0DA2">
              <w:rPr>
                <w:b/>
              </w:rPr>
              <w:t>Что бы это значило?</w:t>
            </w:r>
          </w:p>
        </w:tc>
        <w:tc>
          <w:tcPr>
            <w:tcW w:w="550" w:type="dxa"/>
          </w:tcPr>
          <w:p w:rsidR="00E31F4A" w:rsidRDefault="00E31F4A" w:rsidP="00B2338F"/>
        </w:tc>
      </w:tr>
      <w:tr w:rsidR="00E31F4A" w:rsidTr="009D08A7">
        <w:tc>
          <w:tcPr>
            <w:tcW w:w="916" w:type="dxa"/>
          </w:tcPr>
          <w:p w:rsidR="00E31F4A" w:rsidRPr="007F1F52" w:rsidRDefault="00E31F4A" w:rsidP="00E31F4A">
            <w:pPr>
              <w:jc w:val="center"/>
            </w:pPr>
            <w:r w:rsidRPr="00DC21C3">
              <w:t>5</w:t>
            </w:r>
            <w:r>
              <w:t>.1</w:t>
            </w:r>
          </w:p>
        </w:tc>
        <w:tc>
          <w:tcPr>
            <w:tcW w:w="8925" w:type="dxa"/>
          </w:tcPr>
          <w:p w:rsidR="00E31F4A" w:rsidRPr="00E31F4A" w:rsidRDefault="00E31F4A" w:rsidP="002932A1">
            <w:pPr>
              <w:rPr>
                <w:color w:val="000000"/>
              </w:rPr>
            </w:pPr>
            <w:r>
              <w:t xml:space="preserve"> </w:t>
            </w:r>
            <w:r w:rsidRPr="00E31F4A">
              <w:rPr>
                <w:color w:val="000000"/>
              </w:rPr>
              <w:t>Толлинг</w:t>
            </w:r>
          </w:p>
        </w:tc>
        <w:tc>
          <w:tcPr>
            <w:tcW w:w="550" w:type="dxa"/>
          </w:tcPr>
          <w:p w:rsidR="00E31F4A" w:rsidRDefault="00E31F4A" w:rsidP="00B2338F"/>
        </w:tc>
      </w:tr>
      <w:tr w:rsidR="009D08A7" w:rsidTr="009D08A7">
        <w:tc>
          <w:tcPr>
            <w:tcW w:w="916" w:type="dxa"/>
          </w:tcPr>
          <w:p w:rsidR="009D08A7" w:rsidRPr="00FF3052" w:rsidRDefault="009D08A7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9D08A7" w:rsidRDefault="009D08A7" w:rsidP="009D08A7"/>
        </w:tc>
        <w:tc>
          <w:tcPr>
            <w:tcW w:w="550" w:type="dxa"/>
          </w:tcPr>
          <w:p w:rsidR="009D08A7" w:rsidRDefault="009D08A7" w:rsidP="00B2338F"/>
        </w:tc>
      </w:tr>
      <w:tr w:rsidR="00E31F4A" w:rsidTr="009D08A7">
        <w:tc>
          <w:tcPr>
            <w:tcW w:w="916" w:type="dxa"/>
          </w:tcPr>
          <w:p w:rsidR="00E31F4A" w:rsidRDefault="00E31F4A" w:rsidP="00E31F4A">
            <w:pPr>
              <w:jc w:val="center"/>
            </w:pPr>
            <w:r>
              <w:t>5.2</w:t>
            </w:r>
          </w:p>
        </w:tc>
        <w:tc>
          <w:tcPr>
            <w:tcW w:w="8925" w:type="dxa"/>
          </w:tcPr>
          <w:p w:rsidR="00E31F4A" w:rsidRPr="00E31F4A" w:rsidRDefault="00E31F4A" w:rsidP="00B2338F">
            <w:pPr>
              <w:rPr>
                <w:b/>
                <w:i/>
                <w:color w:val="000000"/>
              </w:rPr>
            </w:pPr>
            <w:r w:rsidRPr="00E31F4A">
              <w:rPr>
                <w:color w:val="000000"/>
              </w:rPr>
              <w:t xml:space="preserve"> </w:t>
            </w:r>
            <w:r w:rsidRPr="00E31F4A">
              <w:rPr>
                <w:color w:val="000000"/>
                <w:shd w:val="clear" w:color="auto" w:fill="FFFFFF"/>
              </w:rPr>
              <w:t xml:space="preserve">Энергия – одно из ключевых понятий в </w:t>
            </w:r>
            <w:r w:rsidR="0013433F" w:rsidRPr="00E31F4A">
              <w:rPr>
                <w:color w:val="000000"/>
                <w:shd w:val="clear" w:color="auto" w:fill="FFFFFF"/>
              </w:rPr>
              <w:t>алюминиевой</w:t>
            </w:r>
            <w:r w:rsidRPr="00E31F4A">
              <w:rPr>
                <w:color w:val="000000"/>
                <w:shd w:val="clear" w:color="auto" w:fill="FFFFFF"/>
              </w:rPr>
              <w:t xml:space="preserve"> промышленности</w:t>
            </w:r>
          </w:p>
        </w:tc>
        <w:tc>
          <w:tcPr>
            <w:tcW w:w="550" w:type="dxa"/>
          </w:tcPr>
          <w:p w:rsidR="00E31F4A" w:rsidRDefault="00E31F4A" w:rsidP="00B2338F"/>
        </w:tc>
      </w:tr>
      <w:tr w:rsidR="00E31F4A" w:rsidTr="009D08A7">
        <w:tc>
          <w:tcPr>
            <w:tcW w:w="916" w:type="dxa"/>
          </w:tcPr>
          <w:p w:rsidR="00E31F4A" w:rsidRPr="007F1F52" w:rsidRDefault="0013433F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E31F4A" w:rsidRPr="008D7710" w:rsidRDefault="00E31F4A" w:rsidP="005F325D"/>
        </w:tc>
        <w:tc>
          <w:tcPr>
            <w:tcW w:w="550" w:type="dxa"/>
          </w:tcPr>
          <w:p w:rsidR="00E31F4A" w:rsidRDefault="00E31F4A" w:rsidP="00B2338F"/>
        </w:tc>
      </w:tr>
      <w:tr w:rsidR="00E31F4A" w:rsidTr="009D08A7">
        <w:tc>
          <w:tcPr>
            <w:tcW w:w="916" w:type="dxa"/>
          </w:tcPr>
          <w:p w:rsidR="00E31F4A" w:rsidRDefault="00E31F4A" w:rsidP="00E31F4A">
            <w:pPr>
              <w:jc w:val="center"/>
            </w:pPr>
            <w:r>
              <w:t>5.3</w:t>
            </w:r>
          </w:p>
        </w:tc>
        <w:tc>
          <w:tcPr>
            <w:tcW w:w="8925" w:type="dxa"/>
          </w:tcPr>
          <w:p w:rsidR="00E31F4A" w:rsidRDefault="00425313" w:rsidP="00B2338F">
            <w:r>
              <w:rPr>
                <w:noProof/>
              </w:rPr>
              <w:drawing>
                <wp:inline distT="0" distB="0" distL="0" distR="0">
                  <wp:extent cx="2085975" cy="1381125"/>
                  <wp:effectExtent l="19050" t="0" r="9525" b="0"/>
                  <wp:docPr id="1" name="Рисунок 1" descr="shutterstock_147420278-6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147420278-6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33F" w:rsidRPr="008A415A" w:rsidRDefault="0013433F" w:rsidP="00B2338F"/>
        </w:tc>
        <w:tc>
          <w:tcPr>
            <w:tcW w:w="550" w:type="dxa"/>
          </w:tcPr>
          <w:p w:rsidR="00E31F4A" w:rsidRDefault="00E31F4A" w:rsidP="00B2338F"/>
        </w:tc>
      </w:tr>
      <w:tr w:rsidR="00E31F4A" w:rsidTr="009D08A7">
        <w:tc>
          <w:tcPr>
            <w:tcW w:w="916" w:type="dxa"/>
          </w:tcPr>
          <w:p w:rsidR="00E31F4A" w:rsidRDefault="0013433F" w:rsidP="00E31F4A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E31F4A" w:rsidRPr="008A415A" w:rsidRDefault="00E31F4A" w:rsidP="0013433F"/>
        </w:tc>
        <w:tc>
          <w:tcPr>
            <w:tcW w:w="550" w:type="dxa"/>
          </w:tcPr>
          <w:p w:rsidR="00E31F4A" w:rsidRDefault="00E31F4A" w:rsidP="00B2338F"/>
        </w:tc>
      </w:tr>
      <w:tr w:rsidR="0013433F" w:rsidTr="009D08A7">
        <w:tc>
          <w:tcPr>
            <w:tcW w:w="916" w:type="dxa"/>
          </w:tcPr>
          <w:p w:rsidR="0013433F" w:rsidRPr="007C61E7" w:rsidRDefault="0013433F" w:rsidP="00E31F4A">
            <w:pPr>
              <w:jc w:val="center"/>
            </w:pPr>
            <w:r>
              <w:rPr>
                <w:lang w:val="en-US"/>
              </w:rPr>
              <w:t>5</w:t>
            </w:r>
            <w:r>
              <w:t>.4</w:t>
            </w:r>
          </w:p>
        </w:tc>
        <w:tc>
          <w:tcPr>
            <w:tcW w:w="8925" w:type="dxa"/>
          </w:tcPr>
          <w:p w:rsidR="0013433F" w:rsidRPr="00932803" w:rsidRDefault="00425313" w:rsidP="00B2338F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57785</wp:posOffset>
                  </wp:positionV>
                  <wp:extent cx="1663065" cy="1115695"/>
                  <wp:effectExtent l="19050" t="0" r="0" b="0"/>
                  <wp:wrapSquare wrapText="bothSides"/>
                  <wp:docPr id="7" name="Рисунок 7" descr="http://www.rusal.ru/images/kat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usal.ru/images/kat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 r="3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3776980</wp:posOffset>
                  </wp:positionH>
                  <wp:positionV relativeFrom="paragraph">
                    <wp:posOffset>0</wp:posOffset>
                  </wp:positionV>
                  <wp:extent cx="1353820" cy="1123315"/>
                  <wp:effectExtent l="19050" t="0" r="0" b="0"/>
                  <wp:wrapSquare wrapText="bothSides"/>
                  <wp:docPr id="8" name="Рисунок 8" descr="https://im3-tub-ru.yandex.net/i?id=6fd994341c7abe06365f383b9003947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3-tub-ru.yandex.net/i?id=6fd994341c7abe06365f383b9003947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12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158115</wp:posOffset>
                  </wp:positionV>
                  <wp:extent cx="1778635" cy="767715"/>
                  <wp:effectExtent l="19050" t="0" r="0" b="0"/>
                  <wp:wrapSquare wrapText="bothSides"/>
                  <wp:docPr id="5" name="Рисунок 5" descr="http://www.rusal.ru/images/pervichn%20deform%20spl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usal.ru/images/pervichn%20deform%20spl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33F">
              <w:t xml:space="preserve">  </w:t>
            </w:r>
          </w:p>
        </w:tc>
        <w:tc>
          <w:tcPr>
            <w:tcW w:w="550" w:type="dxa"/>
          </w:tcPr>
          <w:p w:rsidR="0013433F" w:rsidRDefault="0013433F" w:rsidP="00B2338F"/>
        </w:tc>
      </w:tr>
      <w:tr w:rsidR="0013433F" w:rsidTr="009D08A7">
        <w:tc>
          <w:tcPr>
            <w:tcW w:w="916" w:type="dxa"/>
          </w:tcPr>
          <w:p w:rsidR="0013433F" w:rsidRDefault="00A20AA6" w:rsidP="00B2338F">
            <w:r>
              <w:t>ответ</w:t>
            </w:r>
          </w:p>
        </w:tc>
        <w:tc>
          <w:tcPr>
            <w:tcW w:w="8925" w:type="dxa"/>
          </w:tcPr>
          <w:p w:rsidR="0013433F" w:rsidRPr="00932803" w:rsidRDefault="0013433F" w:rsidP="0013433F"/>
        </w:tc>
        <w:tc>
          <w:tcPr>
            <w:tcW w:w="550" w:type="dxa"/>
          </w:tcPr>
          <w:p w:rsidR="0013433F" w:rsidRDefault="0013433F" w:rsidP="00B2338F"/>
        </w:tc>
      </w:tr>
      <w:tr w:rsidR="007A12DA" w:rsidTr="009D08A7">
        <w:tc>
          <w:tcPr>
            <w:tcW w:w="916" w:type="dxa"/>
          </w:tcPr>
          <w:p w:rsidR="007A12DA" w:rsidRDefault="007A12DA" w:rsidP="007A12DA">
            <w:pPr>
              <w:jc w:val="center"/>
            </w:pPr>
            <w:r>
              <w:t>5.5</w:t>
            </w:r>
          </w:p>
        </w:tc>
        <w:tc>
          <w:tcPr>
            <w:tcW w:w="8925" w:type="dxa"/>
          </w:tcPr>
          <w:p w:rsidR="007A12DA" w:rsidRPr="00932803" w:rsidRDefault="00221CD6" w:rsidP="00B2338F">
            <w:r w:rsidRPr="007A12DA">
              <w:rPr>
                <w:rFonts w:eastAsia="+mn-ea"/>
                <w:bCs/>
              </w:rPr>
              <w:t>Наноалюминий</w:t>
            </w:r>
          </w:p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A20AA6" w:rsidP="00B2338F">
            <w:r>
              <w:t>ответ</w:t>
            </w:r>
          </w:p>
        </w:tc>
        <w:tc>
          <w:tcPr>
            <w:tcW w:w="8925" w:type="dxa"/>
          </w:tcPr>
          <w:p w:rsidR="007A12DA" w:rsidRPr="007C61E7" w:rsidRDefault="007A12DA" w:rsidP="005C0024"/>
        </w:tc>
        <w:tc>
          <w:tcPr>
            <w:tcW w:w="550" w:type="dxa"/>
          </w:tcPr>
          <w:p w:rsidR="007A12DA" w:rsidRDefault="007A12DA" w:rsidP="00B2338F"/>
        </w:tc>
      </w:tr>
      <w:tr w:rsidR="00E31F4A" w:rsidRPr="006B5158" w:rsidTr="009D08A7">
        <w:tc>
          <w:tcPr>
            <w:tcW w:w="916" w:type="dxa"/>
          </w:tcPr>
          <w:p w:rsidR="00E31F4A" w:rsidRPr="006B5158" w:rsidRDefault="00E31F4A" w:rsidP="00A20AA6">
            <w:pPr>
              <w:jc w:val="center"/>
              <w:rPr>
                <w:b/>
              </w:rPr>
            </w:pPr>
            <w:r w:rsidRPr="006B5158">
              <w:rPr>
                <w:b/>
              </w:rPr>
              <w:t>6</w:t>
            </w:r>
          </w:p>
        </w:tc>
        <w:tc>
          <w:tcPr>
            <w:tcW w:w="8925" w:type="dxa"/>
          </w:tcPr>
          <w:p w:rsidR="00E31F4A" w:rsidRPr="006B5158" w:rsidRDefault="00E31F4A" w:rsidP="00B2338F">
            <w:pPr>
              <w:rPr>
                <w:b/>
              </w:rPr>
            </w:pPr>
            <w:r>
              <w:rPr>
                <w:b/>
              </w:rPr>
              <w:t>Вопрос - ответ</w:t>
            </w:r>
          </w:p>
        </w:tc>
        <w:tc>
          <w:tcPr>
            <w:tcW w:w="550" w:type="dxa"/>
          </w:tcPr>
          <w:p w:rsidR="00E31F4A" w:rsidRPr="006B5158" w:rsidRDefault="00E31F4A" w:rsidP="00B2338F">
            <w:pPr>
              <w:rPr>
                <w:b/>
              </w:rPr>
            </w:pPr>
          </w:p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6.1</w:t>
            </w:r>
          </w:p>
        </w:tc>
        <w:tc>
          <w:tcPr>
            <w:tcW w:w="8925" w:type="dxa"/>
          </w:tcPr>
          <w:p w:rsidR="007A12DA" w:rsidRPr="007A12DA" w:rsidRDefault="007A12DA" w:rsidP="00546A45">
            <w:pPr>
              <w:rPr>
                <w:bCs/>
              </w:rPr>
            </w:pPr>
            <w:r w:rsidRPr="007A12DA">
              <w:t xml:space="preserve"> </w:t>
            </w:r>
            <w:r w:rsidRPr="007A12DA">
              <w:rPr>
                <w:bCs/>
              </w:rPr>
              <w:t>Почему а</w:t>
            </w:r>
            <w:r w:rsidRPr="007A12DA">
              <w:rPr>
                <w:rFonts w:eastAsia="+mj-ea"/>
                <w:bCs/>
              </w:rPr>
              <w:t>люминий – металл будущего</w:t>
            </w:r>
            <w:r w:rsidR="009D08A7">
              <w:rPr>
                <w:bCs/>
              </w:rPr>
              <w:t>?</w:t>
            </w:r>
          </w:p>
          <w:p w:rsidR="007A12DA" w:rsidRPr="007A12DA" w:rsidRDefault="007A12DA" w:rsidP="00B2338F"/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7A12DA" w:rsidRPr="007A12DA" w:rsidRDefault="007A12DA" w:rsidP="00D92D13"/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6.2</w:t>
            </w:r>
          </w:p>
        </w:tc>
        <w:tc>
          <w:tcPr>
            <w:tcW w:w="8925" w:type="dxa"/>
          </w:tcPr>
          <w:p w:rsidR="007A12DA" w:rsidRDefault="00A20AA6" w:rsidP="00026B55">
            <w:r>
              <w:t>Свяжите БрАЗ</w:t>
            </w:r>
            <w:r w:rsidR="007A12DA">
              <w:t xml:space="preserve"> и остан</w:t>
            </w:r>
            <w:r>
              <w:t>ки мамонта,</w:t>
            </w:r>
            <w:r w:rsidR="007A12DA">
              <w:t xml:space="preserve"> шерстистого носорога с историческим фактом</w:t>
            </w:r>
          </w:p>
          <w:p w:rsidR="007A12DA" w:rsidRPr="006B5158" w:rsidRDefault="007A12DA" w:rsidP="00B2338F"/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7A12DA" w:rsidRPr="00A20AA6" w:rsidRDefault="007A12DA" w:rsidP="005C0024"/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6.3</w:t>
            </w:r>
          </w:p>
        </w:tc>
        <w:tc>
          <w:tcPr>
            <w:tcW w:w="8925" w:type="dxa"/>
          </w:tcPr>
          <w:p w:rsidR="007A12DA" w:rsidRPr="00713A5D" w:rsidRDefault="007A12DA" w:rsidP="00546A45">
            <w:r>
              <w:t>Когда был получен первый алюминий на БрАЗе?</w:t>
            </w:r>
          </w:p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7A12DA" w:rsidRPr="00563E2C" w:rsidRDefault="007A12DA" w:rsidP="007A12DA"/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6.4</w:t>
            </w:r>
          </w:p>
        </w:tc>
        <w:tc>
          <w:tcPr>
            <w:tcW w:w="8925" w:type="dxa"/>
          </w:tcPr>
          <w:p w:rsidR="007A12DA" w:rsidRPr="00516C8E" w:rsidRDefault="007A12DA" w:rsidP="00516C8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 w:rsidRPr="007A12DA">
              <w:rPr>
                <w:bCs/>
              </w:rPr>
              <w:t>БрАЗ</w:t>
            </w:r>
            <w:r w:rsidRPr="00516C8E">
              <w:rPr>
                <w:bCs/>
              </w:rPr>
              <w:t xml:space="preserve"> преодолел новый производственный рубеж. На заводе состоялась</w:t>
            </w:r>
          </w:p>
          <w:p w:rsidR="007A12DA" w:rsidRPr="00516C8E" w:rsidRDefault="007A12DA" w:rsidP="00516C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</w:t>
            </w:r>
            <w:r w:rsidRPr="00516C8E">
              <w:rPr>
                <w:bCs/>
              </w:rPr>
              <w:t>оржественная выливка юбилейной тонны металла с момента пуска предприятия</w:t>
            </w:r>
            <w:r>
              <w:rPr>
                <w:bCs/>
              </w:rPr>
              <w:t>.</w:t>
            </w:r>
            <w:r w:rsidRPr="00516C8E">
              <w:rPr>
                <w:bCs/>
              </w:rPr>
              <w:t xml:space="preserve">  </w:t>
            </w:r>
          </w:p>
          <w:p w:rsidR="007A12DA" w:rsidRPr="00652BB3" w:rsidRDefault="007A12DA" w:rsidP="00B2338F">
            <w:r>
              <w:t>Назовите какая.</w:t>
            </w:r>
          </w:p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ответ</w:t>
            </w:r>
          </w:p>
        </w:tc>
        <w:tc>
          <w:tcPr>
            <w:tcW w:w="8925" w:type="dxa"/>
          </w:tcPr>
          <w:p w:rsidR="007A12DA" w:rsidRPr="007A12DA" w:rsidRDefault="007A12DA" w:rsidP="00D92D13">
            <w:r>
              <w:t xml:space="preserve"> </w:t>
            </w:r>
          </w:p>
        </w:tc>
        <w:tc>
          <w:tcPr>
            <w:tcW w:w="550" w:type="dxa"/>
          </w:tcPr>
          <w:p w:rsidR="007A12DA" w:rsidRDefault="007A12DA" w:rsidP="00B2338F"/>
        </w:tc>
      </w:tr>
      <w:tr w:rsidR="007A12DA" w:rsidTr="009D08A7">
        <w:tc>
          <w:tcPr>
            <w:tcW w:w="916" w:type="dxa"/>
          </w:tcPr>
          <w:p w:rsidR="007A12DA" w:rsidRDefault="007A12DA" w:rsidP="00A20AA6">
            <w:pPr>
              <w:jc w:val="center"/>
            </w:pPr>
            <w:r>
              <w:t>6.5</w:t>
            </w:r>
          </w:p>
        </w:tc>
        <w:tc>
          <w:tcPr>
            <w:tcW w:w="8925" w:type="dxa"/>
          </w:tcPr>
          <w:p w:rsidR="007A12DA" w:rsidRPr="00652BB3" w:rsidRDefault="007A12DA" w:rsidP="00516C8E">
            <w:r>
              <w:t>Предшественник БрАЗа</w:t>
            </w:r>
          </w:p>
        </w:tc>
        <w:tc>
          <w:tcPr>
            <w:tcW w:w="550" w:type="dxa"/>
          </w:tcPr>
          <w:p w:rsidR="007A12DA" w:rsidRDefault="007A12DA" w:rsidP="00B2338F"/>
        </w:tc>
      </w:tr>
      <w:tr w:rsidR="007A12DA" w:rsidTr="005C2373">
        <w:trPr>
          <w:trHeight w:val="412"/>
        </w:trPr>
        <w:tc>
          <w:tcPr>
            <w:tcW w:w="916" w:type="dxa"/>
          </w:tcPr>
          <w:p w:rsidR="007A12DA" w:rsidRDefault="007A12DA" w:rsidP="003A2872">
            <w:r>
              <w:t>ответ</w:t>
            </w:r>
          </w:p>
        </w:tc>
        <w:tc>
          <w:tcPr>
            <w:tcW w:w="8925" w:type="dxa"/>
          </w:tcPr>
          <w:p w:rsidR="007A12DA" w:rsidRPr="007A12DA" w:rsidRDefault="007A12DA" w:rsidP="005C0024"/>
        </w:tc>
        <w:tc>
          <w:tcPr>
            <w:tcW w:w="550" w:type="dxa"/>
          </w:tcPr>
          <w:p w:rsidR="007A12DA" w:rsidRDefault="007A12DA" w:rsidP="00B2338F"/>
        </w:tc>
      </w:tr>
    </w:tbl>
    <w:p w:rsidR="005F325D" w:rsidRDefault="005F325D" w:rsidP="005F325D"/>
    <w:p w:rsidR="00E038E4" w:rsidRDefault="00E038E4" w:rsidP="005F325D"/>
    <w:p w:rsidR="00E24A6D" w:rsidRDefault="00E038E4" w:rsidP="00E038E4">
      <w:r w:rsidRPr="006C0163">
        <w:rPr>
          <w:b/>
        </w:rPr>
        <w:t>Часть вторая</w:t>
      </w:r>
      <w:r w:rsidR="00E24A6D" w:rsidRPr="00E24A6D">
        <w:t xml:space="preserve"> </w:t>
      </w:r>
    </w:p>
    <w:p w:rsidR="00E038E4" w:rsidRPr="006C0163" w:rsidRDefault="00E24A6D" w:rsidP="00E038E4">
      <w:pPr>
        <w:rPr>
          <w:b/>
        </w:rPr>
      </w:pPr>
      <w:r>
        <w:t>Работа по анализу документов.</w:t>
      </w:r>
    </w:p>
    <w:p w:rsidR="00E038E4" w:rsidRPr="006C0163" w:rsidRDefault="005F6546" w:rsidP="00E038E4">
      <w:pPr>
        <w:jc w:val="both"/>
      </w:pPr>
      <w:r>
        <w:t xml:space="preserve"> </w:t>
      </w:r>
    </w:p>
    <w:p w:rsidR="00E038E4" w:rsidRPr="00E038E4" w:rsidRDefault="00E038E4" w:rsidP="00E038E4">
      <w:pPr>
        <w:jc w:val="both"/>
        <w:rPr>
          <w:b/>
        </w:rPr>
      </w:pPr>
      <w:r w:rsidRPr="00E038E4">
        <w:rPr>
          <w:b/>
        </w:rPr>
        <w:t>Документ 1</w:t>
      </w:r>
    </w:p>
    <w:p w:rsidR="007A12DA" w:rsidRPr="007A12DA" w:rsidRDefault="00E038E4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0163">
        <w:rPr>
          <w:rFonts w:ascii="Times New Roman" w:hAnsi="Times New Roman" w:cs="Times New Roman"/>
          <w:sz w:val="24"/>
          <w:szCs w:val="24"/>
        </w:rPr>
        <w:tab/>
      </w:r>
      <w:r w:rsidR="007A12DA" w:rsidRPr="007A12DA">
        <w:rPr>
          <w:rFonts w:ascii="Times New Roman" w:hAnsi="Times New Roman" w:cs="Times New Roman"/>
          <w:sz w:val="24"/>
          <w:szCs w:val="24"/>
        </w:rPr>
        <w:t>Производство алюминия является одной из важнейших отраслей промышленности, занимающей по выпускаемому объему второе место в мире. В Российской Федерации производство алюминия составляет 58 % от общего выпуска цветных металлов.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Как правило, санитарно-защитные зоны промышленных предприятий подразделяются на 5 классов по радиусу в зависимости от уровня загрязнения воздуха вблизи предприятия и токсичности его выбросов. Алюминиевые заводы имеют максимальные радиусы воздействия вредных эмиссий, вследствие выбросов твердых и газообразных фторидов, которые оказывают негативное воздействие на растения и на людей. Максимальное протяжение санитарно-защитной зоны по преобладанию ветров составляет 8 км.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Братский алюминиевый завод (БрАЗ) является одним из самых крупных заводов России. Санитарно-защитная зона БрАЗа имеет радиус 8 км. Состояние насаждений в санитарно-защитной зоне следующее: непосредственно у БрАЗа взрослые насаждения погибли или находятся в стадии гибели. Преобладающая территория санитарно-защитной зоны ОАО «БрАЗ» представляет собой покрытую лесами площадь, относящихся к городским лесам г. Братска. Растительность в санитарно-защитной зоне алюминиевого завода в значительной степени деградировала, и данный процесс продолжает ухудшать экологическую обстановку г. Братска. В связи с этим требуется целый комплекс мероприятий, направленный на восстановление функций санитарно-защитной зоны.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Санитарные правила устанавливают следующие требования к организации и обустройству санитарно-защитных зон:  источники техногенного воздействия на среду обитания и здоровье человека должны быть отделены от жилой застройки санитарно-защитными зонами.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Земли, попадающие в санитарно-защитную зону, могут использоваться как в сельскохозяйственных целях, так и в других видах хозяйственной деятельности с учетом ограничений, установленных вышеназванными правилами и нормативами; санитарно-защитная зона должна быть озеленена; площадь озеленения территории санитарно-защитной зоны зависит от класса предприятия и ее размера.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 xml:space="preserve"> Планировочная организация лесозащитных насаждений определяется ландшафтно-природно-климатическими условиями, зонированием по интенсивности воздействия химических загрязняющих веществ и функциональным зонированием; использование древесно-кустарниковой растительности как фильтров и индикаторов чистоты атмосферного воздуха, создание санитарно-защитного и эстетического барьера между территорией промплощадки и жилой застройкой.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Улучшение экологической обстановки вокруг алюминиевого завода невозможно без существенной модернизации завода. Основной целью модернизации ОАО «БрАЗ» является уменьшение зоны негативного воздействия и улучшение экологической обстановки в зоне функционирования завода, повышение уровня экономической эффективности производственной деятельности за счет усовершенствования технических и технологических решений. А именно: усовершенствование технологии производства анодной массы, технологии электролиза и конструкции электролизера с самообжигающимся анодом и верхним токоподводом: работа на электролитах с низким криолитовым отношением; внедрение «сухой» анодной массы; оснащение электролизеров системой АПГ; внедрение новых футеровочных материалов для катода со шпангоутным кожухом; использование современных средств автоматизированного управления технологическим процессом и механизации обслуживания электролизеров. В результате реализации всего плана мероприятий по снижению выбросов загрязняющих веществ в приземный слой атмосферы ожидается значительное их сокращение. Общая величина снижения выбросов загрязняющих веществ в атмосферу после модернизации завода составит 27233,9 т/год.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lastRenderedPageBreak/>
        <w:t>Санитарно-защитную зону предприятия необходимо рассматривать как экологическую систему, находящуюся под постоянным техногенным воздействием. Основное воздействие алюминиевых предприятий связано с загрязнением атмосферы, а приемником загрязняющих веществ является почвенно-растительный покров. Очевидно, что компоненты экосистем (почвы, почвенные микроорганизмы, растительность) будут реагировать как на состав, так и на количество загрязняющих веществ, поступающих в зону воздействия. Задача состоит в том, чтобы анализируя реакции природных компонентов на загрязнение атмосферы, выявить их возможность обеспечивать устойчивость экосистемы санитарно-защитной зоны.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Изучение процессов миграций, аккумуляции, сорбирования, загрязняющих веществ в экологической системе способствует определению направления ее функционирования и является основой проведения мероприятий, обеспечивающих эффективную эксплуатацию санитарно-защитной зоны.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Таким образом, эффективность функционирования санитарно-защитной зоны алюминиевого завода можно повысить за счет охраны и рационального использования земель санитарно-защитной зоны и прил</w:t>
      </w:r>
      <w:r w:rsidR="00F6201A">
        <w:rPr>
          <w:rFonts w:ascii="Times New Roman" w:hAnsi="Times New Roman" w:cs="Times New Roman"/>
          <w:sz w:val="24"/>
          <w:szCs w:val="24"/>
        </w:rPr>
        <w:t>егающих к ней территорий путем: и</w:t>
      </w:r>
      <w:r w:rsidRPr="007A12DA">
        <w:rPr>
          <w:rFonts w:ascii="Times New Roman" w:hAnsi="Times New Roman" w:cs="Times New Roman"/>
          <w:sz w:val="24"/>
          <w:szCs w:val="24"/>
        </w:rPr>
        <w:t>зучения и использования реакций компонентов экологической системы СЗЗ на влияние абиотических фак</w:t>
      </w:r>
      <w:r w:rsidR="00F6201A">
        <w:rPr>
          <w:rFonts w:ascii="Times New Roman" w:hAnsi="Times New Roman" w:cs="Times New Roman"/>
          <w:sz w:val="24"/>
          <w:szCs w:val="24"/>
        </w:rPr>
        <w:t>торов и техногенное воздействие, в</w:t>
      </w:r>
      <w:r w:rsidRPr="007A12DA">
        <w:rPr>
          <w:rFonts w:ascii="Times New Roman" w:hAnsi="Times New Roman" w:cs="Times New Roman"/>
          <w:sz w:val="24"/>
          <w:szCs w:val="24"/>
        </w:rPr>
        <w:t>оспроизводства почвенного</w:t>
      </w:r>
      <w:r w:rsidR="00F6201A">
        <w:rPr>
          <w:rFonts w:ascii="Times New Roman" w:hAnsi="Times New Roman" w:cs="Times New Roman"/>
          <w:sz w:val="24"/>
          <w:szCs w:val="24"/>
        </w:rPr>
        <w:t xml:space="preserve"> плодородия загрязненных земель, р</w:t>
      </w:r>
      <w:r w:rsidRPr="007A12DA">
        <w:rPr>
          <w:rFonts w:ascii="Times New Roman" w:hAnsi="Times New Roman" w:cs="Times New Roman"/>
          <w:sz w:val="24"/>
          <w:szCs w:val="24"/>
        </w:rPr>
        <w:t>екультиваци</w:t>
      </w:r>
      <w:r w:rsidR="00F6201A">
        <w:rPr>
          <w:rFonts w:ascii="Times New Roman" w:hAnsi="Times New Roman" w:cs="Times New Roman"/>
          <w:sz w:val="24"/>
          <w:szCs w:val="24"/>
        </w:rPr>
        <w:t>и механически нарушенных земель,</w:t>
      </w:r>
      <w:r w:rsidR="00775F5B">
        <w:rPr>
          <w:rFonts w:ascii="Times New Roman" w:hAnsi="Times New Roman" w:cs="Times New Roman"/>
          <w:sz w:val="24"/>
          <w:szCs w:val="24"/>
        </w:rPr>
        <w:t xml:space="preserve"> </w:t>
      </w:r>
      <w:r w:rsidR="00F6201A">
        <w:rPr>
          <w:rFonts w:ascii="Times New Roman" w:hAnsi="Times New Roman" w:cs="Times New Roman"/>
          <w:sz w:val="24"/>
          <w:szCs w:val="24"/>
        </w:rPr>
        <w:t>п</w:t>
      </w:r>
      <w:r w:rsidRPr="007A12DA">
        <w:rPr>
          <w:rFonts w:ascii="Times New Roman" w:hAnsi="Times New Roman" w:cs="Times New Roman"/>
          <w:sz w:val="24"/>
          <w:szCs w:val="24"/>
        </w:rPr>
        <w:t xml:space="preserve">одбора видового </w:t>
      </w:r>
      <w:r w:rsidR="00775F5B">
        <w:rPr>
          <w:rFonts w:ascii="Times New Roman" w:hAnsi="Times New Roman" w:cs="Times New Roman"/>
          <w:sz w:val="24"/>
          <w:szCs w:val="24"/>
        </w:rPr>
        <w:t>состава лесозащитных насаждений, с</w:t>
      </w:r>
      <w:r w:rsidRPr="007A12DA">
        <w:rPr>
          <w:rFonts w:ascii="Times New Roman" w:hAnsi="Times New Roman" w:cs="Times New Roman"/>
          <w:sz w:val="24"/>
          <w:szCs w:val="24"/>
        </w:rPr>
        <w:t>овершенствования планировочной организации древесно-кустарниковой растительности, которая заключается в локализации пространства, на котором происходит рассеивание загрязняющих веществ, их миграция, аккумуляция и трансформация.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Анализ проведенных исследований показывает, что в настоящее время общая площадь повреждения биогеоценозов вокруг Братского алюминиевого завода значительна. Поэтому первостепенными задачами являются: решение вопроса остановки (замедления) процесса расширения площади техногенного поражения прилегающих к промплощадке завода экосистем; замена существующего таежно-хвойного биоценоза на мелколиственный устойчивый к воздействию фтора и серы. Площадь поражения в значительной мере зависит от количества выбросов ХЗВ и лесоустроительных мероприятий, проводимых в зоне техногенного воздействия.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 xml:space="preserve">Для снижения экотоксичного воздействия, повышения устойчивости экологической системы и стабилизации процесса поражения биоценоза, рекомендуются следующие мероприятия: </w:t>
      </w:r>
      <w:r w:rsidR="00F620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5F5B">
        <w:rPr>
          <w:rFonts w:ascii="Times New Roman" w:hAnsi="Times New Roman" w:cs="Times New Roman"/>
          <w:sz w:val="24"/>
          <w:szCs w:val="24"/>
        </w:rPr>
        <w:t xml:space="preserve"> с</w:t>
      </w:r>
      <w:r w:rsidRPr="007A12DA">
        <w:rPr>
          <w:rFonts w:ascii="Times New Roman" w:hAnsi="Times New Roman" w:cs="Times New Roman"/>
          <w:sz w:val="24"/>
          <w:szCs w:val="24"/>
        </w:rPr>
        <w:t>оздание новой экологической системы с преобладанием лиственных би</w:t>
      </w:r>
      <w:r w:rsidR="00775F5B">
        <w:rPr>
          <w:rFonts w:ascii="Times New Roman" w:hAnsi="Times New Roman" w:cs="Times New Roman"/>
          <w:sz w:val="24"/>
          <w:szCs w:val="24"/>
        </w:rPr>
        <w:t>оценозов,</w:t>
      </w:r>
      <w:r w:rsidR="00F620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5F5B">
        <w:rPr>
          <w:rFonts w:ascii="Times New Roman" w:hAnsi="Times New Roman" w:cs="Times New Roman"/>
          <w:sz w:val="24"/>
          <w:szCs w:val="24"/>
        </w:rPr>
        <w:t>п</w:t>
      </w:r>
      <w:r w:rsidRPr="007A12DA">
        <w:rPr>
          <w:rFonts w:ascii="Times New Roman" w:hAnsi="Times New Roman" w:cs="Times New Roman"/>
          <w:sz w:val="24"/>
          <w:szCs w:val="24"/>
        </w:rPr>
        <w:t>ланировочная организация лесозащитных насаждений и санитарное состояние леса.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Рассматривая предельно-допустимые концентрации (ПДК) наиболее опасных загрязняющих веществ, поступающих с промплощадки алюминиевого завода, в атмосферном воздухе населенных мест, почве, растительности, кормовых культурах и правах и данные экологического мониторинга видно, что достичь на прилегающих к промплощадке завода территориях концентраций фторсодержащих загрязняющих веществ уровня ПДК для хвойной растительности, на современном этапе даже с учетом модернизации завода, невозможно. Поэтому, применяя функциональное зонирование территории санитарно-защитной зоны, определяется следующий режим лесопользования: выращивание газо-пыле- и дымоустойчивых насаждений, характеризующихся быстрым ростом, максимальным ветвлением и облиствлением, обеспечивающих наибольшую санитарно-гигиеническую роль.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>Запроектированы такие виды рубок ухода, как уходы в молодняках, прореживания, проходные рубки, рубки обновления и переформирования, санитарно-реконструктивные (санитарно-обновительные) рубки и ландшафтные виды рубок ухода (рубки формирования ландшафтов, рубки формирования опушек и др.</w:t>
      </w:r>
    </w:p>
    <w:p w:rsidR="007A12DA" w:rsidRPr="007A12DA" w:rsidRDefault="007A12DA" w:rsidP="007A12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E4" w:rsidRDefault="00F6201A" w:rsidP="00CC2E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54CC">
        <w:rPr>
          <w:rFonts w:ascii="Times New Roman" w:hAnsi="Times New Roman" w:cs="Times New Roman"/>
          <w:b/>
          <w:sz w:val="24"/>
          <w:szCs w:val="24"/>
        </w:rPr>
        <w:t>Задание 1:</w:t>
      </w:r>
      <w:r>
        <w:rPr>
          <w:rFonts w:ascii="Times New Roman" w:hAnsi="Times New Roman" w:cs="Times New Roman"/>
          <w:sz w:val="24"/>
          <w:szCs w:val="24"/>
        </w:rPr>
        <w:t xml:space="preserve"> Перечислите экологические мероприятия БрАЗа по восстановлению санитарно-защитной зоны завода.</w:t>
      </w:r>
    </w:p>
    <w:p w:rsidR="00F16062" w:rsidRDefault="00F16062" w:rsidP="00CD13CC">
      <w:pPr>
        <w:rPr>
          <w:b/>
        </w:rPr>
      </w:pPr>
    </w:p>
    <w:p w:rsidR="00CD13CC" w:rsidRPr="001D025E" w:rsidRDefault="00CD13CC" w:rsidP="00CD13CC">
      <w:pPr>
        <w:rPr>
          <w:i/>
          <w:color w:val="000000"/>
          <w:sz w:val="28"/>
          <w:szCs w:val="28"/>
        </w:rPr>
      </w:pPr>
      <w:r w:rsidRPr="006F54CC">
        <w:rPr>
          <w:b/>
        </w:rPr>
        <w:t>Задание 2</w:t>
      </w:r>
      <w:r>
        <w:t xml:space="preserve">: </w:t>
      </w:r>
      <w:r w:rsidRPr="00F6201A">
        <w:rPr>
          <w:color w:val="000000"/>
          <w:shd w:val="clear" w:color="auto" w:fill="FFFFFF"/>
        </w:rPr>
        <w:t>Напишите небольшое эссе на тему</w:t>
      </w:r>
      <w:r w:rsidRPr="00025DF0">
        <w:rPr>
          <w:b/>
          <w:color w:val="000000"/>
          <w:shd w:val="clear" w:color="auto" w:fill="FFFFFF"/>
        </w:rPr>
        <w:t xml:space="preserve">: </w:t>
      </w:r>
      <w:r w:rsidRPr="001D025E">
        <w:rPr>
          <w:b/>
          <w:i/>
          <w:color w:val="000000"/>
          <w:sz w:val="28"/>
          <w:szCs w:val="28"/>
          <w:shd w:val="clear" w:color="auto" w:fill="FFFFFF"/>
        </w:rPr>
        <w:t>"На пороге</w:t>
      </w:r>
      <w:r w:rsidRPr="00CD13CC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1D025E">
        <w:rPr>
          <w:b/>
          <w:i/>
          <w:color w:val="000000"/>
          <w:sz w:val="28"/>
          <w:szCs w:val="28"/>
        </w:rPr>
        <w:t>алюминиевого века»</w:t>
      </w:r>
    </w:p>
    <w:p w:rsidR="00CD13CC" w:rsidRPr="00523DE7" w:rsidRDefault="00CD13CC" w:rsidP="00CD13CC">
      <w:pPr>
        <w:rPr>
          <w:color w:val="000000"/>
        </w:rPr>
      </w:pPr>
      <w:r w:rsidRPr="00F6201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t>(Эссе-составление сжатого краткого  рассказа)</w:t>
      </w:r>
    </w:p>
    <w:p w:rsidR="009D08A7" w:rsidRPr="00CD13CC" w:rsidRDefault="009D08A7" w:rsidP="00F6201A"/>
    <w:p w:rsidR="00CD13CC" w:rsidRPr="00CD13CC" w:rsidRDefault="00CD13CC" w:rsidP="00F6201A"/>
    <w:p w:rsidR="00F16062" w:rsidRDefault="00F16062" w:rsidP="00E24A6D">
      <w:pPr>
        <w:rPr>
          <w:b/>
          <w:color w:val="000000"/>
        </w:rPr>
      </w:pPr>
    </w:p>
    <w:p w:rsidR="00A81B21" w:rsidRDefault="003E4B08" w:rsidP="00E24A6D">
      <w:pPr>
        <w:rPr>
          <w:b/>
          <w:color w:val="000000"/>
        </w:rPr>
      </w:pPr>
      <w:r>
        <w:rPr>
          <w:b/>
          <w:color w:val="000000"/>
        </w:rPr>
        <w:t>Литература:</w:t>
      </w:r>
    </w:p>
    <w:p w:rsidR="003E4B08" w:rsidRPr="003E4B08" w:rsidRDefault="003E4B08" w:rsidP="003E4B08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 xml:space="preserve">«Летопись Братска», </w:t>
      </w:r>
      <w:r w:rsidR="00A20AA6">
        <w:rPr>
          <w:b/>
          <w:color w:val="000000"/>
        </w:rPr>
        <w:t xml:space="preserve"> </w:t>
      </w:r>
      <w:r>
        <w:rPr>
          <w:b/>
          <w:color w:val="000000"/>
        </w:rPr>
        <w:t>В.Ф. Герасимов</w:t>
      </w:r>
    </w:p>
    <w:p w:rsidR="003E4B08" w:rsidRPr="003E4B08" w:rsidRDefault="00A20AA6" w:rsidP="003E4B08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«Сказания о Братской земле</w:t>
      </w:r>
      <w:r w:rsidR="003E4B08">
        <w:rPr>
          <w:b/>
          <w:color w:val="000000"/>
        </w:rPr>
        <w:t xml:space="preserve">», </w:t>
      </w:r>
      <w:r>
        <w:rPr>
          <w:b/>
          <w:color w:val="000000"/>
        </w:rPr>
        <w:t xml:space="preserve"> </w:t>
      </w:r>
      <w:r w:rsidR="003E4B08">
        <w:rPr>
          <w:b/>
          <w:color w:val="000000"/>
        </w:rPr>
        <w:t>В.Ф. Герасимов</w:t>
      </w:r>
    </w:p>
    <w:p w:rsidR="003E4B08" w:rsidRDefault="003E4B08" w:rsidP="003E4B08">
      <w:pPr>
        <w:numPr>
          <w:ilvl w:val="0"/>
          <w:numId w:val="2"/>
        </w:numPr>
        <w:rPr>
          <w:color w:val="000000"/>
        </w:rPr>
      </w:pPr>
      <w:hyperlink r:id="rId14" w:history="1">
        <w:r w:rsidRPr="00652C5B">
          <w:rPr>
            <w:rStyle w:val="a5"/>
          </w:rPr>
          <w:t>http://www.rusal.ru/about/43/</w:t>
        </w:r>
      </w:hyperlink>
    </w:p>
    <w:p w:rsidR="003E4B08" w:rsidRPr="00F6201A" w:rsidRDefault="003E4B08" w:rsidP="003E4B08">
      <w:pPr>
        <w:ind w:left="360"/>
        <w:rPr>
          <w:color w:val="000000"/>
        </w:rPr>
      </w:pPr>
    </w:p>
    <w:sectPr w:rsidR="003E4B08" w:rsidRPr="00F6201A" w:rsidSect="00B2338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1E" w:rsidRDefault="008A721E">
      <w:r>
        <w:separator/>
      </w:r>
    </w:p>
  </w:endnote>
  <w:endnote w:type="continuationSeparator" w:id="1">
    <w:p w:rsidR="008A721E" w:rsidRDefault="008A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1E" w:rsidRDefault="008A721E">
      <w:r>
        <w:separator/>
      </w:r>
    </w:p>
  </w:footnote>
  <w:footnote w:type="continuationSeparator" w:id="1">
    <w:p w:rsidR="008A721E" w:rsidRDefault="008A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9ED"/>
    <w:multiLevelType w:val="hybridMultilevel"/>
    <w:tmpl w:val="1DF4781E"/>
    <w:lvl w:ilvl="0" w:tplc="40EC33E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0543E9B"/>
    <w:multiLevelType w:val="hybridMultilevel"/>
    <w:tmpl w:val="68141E12"/>
    <w:lvl w:ilvl="0" w:tplc="2BFE2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5D"/>
    <w:rsid w:val="00026B55"/>
    <w:rsid w:val="000835DC"/>
    <w:rsid w:val="000D317B"/>
    <w:rsid w:val="000F4FE2"/>
    <w:rsid w:val="00122780"/>
    <w:rsid w:val="0013433F"/>
    <w:rsid w:val="00147A57"/>
    <w:rsid w:val="00205D58"/>
    <w:rsid w:val="00221CD6"/>
    <w:rsid w:val="00241BBF"/>
    <w:rsid w:val="002629ED"/>
    <w:rsid w:val="002932A1"/>
    <w:rsid w:val="002C0BF4"/>
    <w:rsid w:val="00335CCB"/>
    <w:rsid w:val="00396338"/>
    <w:rsid w:val="003A2872"/>
    <w:rsid w:val="003E4B08"/>
    <w:rsid w:val="003E5CD6"/>
    <w:rsid w:val="003F6A61"/>
    <w:rsid w:val="00414D8A"/>
    <w:rsid w:val="004153F6"/>
    <w:rsid w:val="00425313"/>
    <w:rsid w:val="00473C36"/>
    <w:rsid w:val="0049273D"/>
    <w:rsid w:val="00516C8E"/>
    <w:rsid w:val="00523DE7"/>
    <w:rsid w:val="00546A45"/>
    <w:rsid w:val="005574B4"/>
    <w:rsid w:val="0059365B"/>
    <w:rsid w:val="005C0024"/>
    <w:rsid w:val="005C2373"/>
    <w:rsid w:val="005D2897"/>
    <w:rsid w:val="005F325D"/>
    <w:rsid w:val="005F6546"/>
    <w:rsid w:val="00602501"/>
    <w:rsid w:val="00610050"/>
    <w:rsid w:val="00613996"/>
    <w:rsid w:val="00646654"/>
    <w:rsid w:val="006659CA"/>
    <w:rsid w:val="006711FD"/>
    <w:rsid w:val="0067491F"/>
    <w:rsid w:val="006A2050"/>
    <w:rsid w:val="006F54CC"/>
    <w:rsid w:val="00715DE2"/>
    <w:rsid w:val="00725094"/>
    <w:rsid w:val="00763943"/>
    <w:rsid w:val="00775F5B"/>
    <w:rsid w:val="007767A4"/>
    <w:rsid w:val="007A12DA"/>
    <w:rsid w:val="007F50A8"/>
    <w:rsid w:val="007F5B52"/>
    <w:rsid w:val="008A721E"/>
    <w:rsid w:val="008C0583"/>
    <w:rsid w:val="009C04A6"/>
    <w:rsid w:val="009D08A7"/>
    <w:rsid w:val="009D6B3F"/>
    <w:rsid w:val="00A20AA6"/>
    <w:rsid w:val="00A73AC8"/>
    <w:rsid w:val="00A806AD"/>
    <w:rsid w:val="00A81B21"/>
    <w:rsid w:val="00B036D1"/>
    <w:rsid w:val="00B11DB9"/>
    <w:rsid w:val="00B2338F"/>
    <w:rsid w:val="00B32918"/>
    <w:rsid w:val="00B5063B"/>
    <w:rsid w:val="00B5337E"/>
    <w:rsid w:val="00B80215"/>
    <w:rsid w:val="00BF349B"/>
    <w:rsid w:val="00C00772"/>
    <w:rsid w:val="00C6443A"/>
    <w:rsid w:val="00CC2EB5"/>
    <w:rsid w:val="00CD13CC"/>
    <w:rsid w:val="00CD2976"/>
    <w:rsid w:val="00D2661F"/>
    <w:rsid w:val="00D60841"/>
    <w:rsid w:val="00D75B2F"/>
    <w:rsid w:val="00D92D13"/>
    <w:rsid w:val="00DC21C3"/>
    <w:rsid w:val="00DC7675"/>
    <w:rsid w:val="00E00CE0"/>
    <w:rsid w:val="00E038E4"/>
    <w:rsid w:val="00E0738D"/>
    <w:rsid w:val="00E24A6D"/>
    <w:rsid w:val="00E31F4A"/>
    <w:rsid w:val="00E54C61"/>
    <w:rsid w:val="00ED5ECD"/>
    <w:rsid w:val="00ED775E"/>
    <w:rsid w:val="00F16062"/>
    <w:rsid w:val="00F21F43"/>
    <w:rsid w:val="00F5413B"/>
    <w:rsid w:val="00F6201A"/>
    <w:rsid w:val="00FB428A"/>
    <w:rsid w:val="00FC0A4C"/>
    <w:rsid w:val="00FF0754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47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063B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3E4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rusal.ru/images/pervichn%20deform%20splav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im3-tub-ru.yandex.net/i?id=6fd994341c7abe06365f383b9003947a-l&amp;n=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rusal.ru/images/katanka.jpg" TargetMode="External"/><Relationship Id="rId14" Type="http://schemas.openxmlformats.org/officeDocument/2006/relationships/hyperlink" Target="http://www.rusal.ru/about/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</vt:lpstr>
    </vt:vector>
  </TitlesOfParts>
  <Company>Microsoft</Company>
  <LinksUpToDate>false</LinksUpToDate>
  <CharactersWithSpaces>10110</CharactersWithSpaces>
  <SharedDoc>false</SharedDoc>
  <HLinks>
    <vt:vector size="24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http://www.rusal.ru/about/43/</vt:lpwstr>
      </vt:variant>
      <vt:variant>
        <vt:lpwstr/>
      </vt:variant>
      <vt:variant>
        <vt:i4>1441814</vt:i4>
      </vt:variant>
      <vt:variant>
        <vt:i4>-1</vt:i4>
      </vt:variant>
      <vt:variant>
        <vt:i4>1029</vt:i4>
      </vt:variant>
      <vt:variant>
        <vt:i4>1</vt:i4>
      </vt:variant>
      <vt:variant>
        <vt:lpwstr>http://www.rusal.ru/images/pervichn%20deform%20splavy.jpg</vt:lpwstr>
      </vt:variant>
      <vt:variant>
        <vt:lpwstr/>
      </vt:variant>
      <vt:variant>
        <vt:i4>8323176</vt:i4>
      </vt:variant>
      <vt:variant>
        <vt:i4>-1</vt:i4>
      </vt:variant>
      <vt:variant>
        <vt:i4>1031</vt:i4>
      </vt:variant>
      <vt:variant>
        <vt:i4>1</vt:i4>
      </vt:variant>
      <vt:variant>
        <vt:lpwstr>http://www.rusal.ru/images/katanka.jpg</vt:lpwstr>
      </vt:variant>
      <vt:variant>
        <vt:lpwstr/>
      </vt:variant>
      <vt:variant>
        <vt:i4>3735659</vt:i4>
      </vt:variant>
      <vt:variant>
        <vt:i4>-1</vt:i4>
      </vt:variant>
      <vt:variant>
        <vt:i4>1032</vt:i4>
      </vt:variant>
      <vt:variant>
        <vt:i4>1</vt:i4>
      </vt:variant>
      <vt:variant>
        <vt:lpwstr>https://im3-tub-ru.yandex.net/i?id=6fd994341c7abe06365f383b9003947a-l&amp;n=13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</dc:title>
  <dc:creator>Admin</dc:creator>
  <cp:lastModifiedBy>User</cp:lastModifiedBy>
  <cp:revision>3</cp:revision>
  <dcterms:created xsi:type="dcterms:W3CDTF">2017-02-16T02:17:00Z</dcterms:created>
  <dcterms:modified xsi:type="dcterms:W3CDTF">2017-02-16T02:17:00Z</dcterms:modified>
</cp:coreProperties>
</file>